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E6" w:rsidRPr="00381C8B" w:rsidRDefault="00D363E6" w:rsidP="00F850E2">
      <w:pPr>
        <w:ind w:left="0" w:firstLine="0"/>
        <w:jc w:val="right"/>
        <w:rPr>
          <w:sz w:val="21"/>
          <w:szCs w:val="21"/>
        </w:rPr>
      </w:pPr>
      <w:bookmarkStart w:id="0" w:name="_GoBack"/>
      <w:bookmarkEnd w:id="0"/>
      <w:r w:rsidRPr="00381C8B">
        <w:rPr>
          <w:sz w:val="21"/>
          <w:szCs w:val="21"/>
        </w:rPr>
        <w:t>Załącznik Nr 6 do SIWZ</w:t>
      </w:r>
    </w:p>
    <w:p w:rsidR="00921273" w:rsidRPr="00381C8B" w:rsidRDefault="00921273" w:rsidP="00921273">
      <w:pPr>
        <w:jc w:val="right"/>
        <w:rPr>
          <w:sz w:val="21"/>
          <w:szCs w:val="21"/>
        </w:rPr>
      </w:pPr>
    </w:p>
    <w:p w:rsidR="00921273" w:rsidRPr="00381C8B" w:rsidRDefault="00B04301" w:rsidP="00921273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Formularz cenowy</w:t>
      </w:r>
      <w:r w:rsidR="005B55F9" w:rsidRPr="00381C8B">
        <w:rPr>
          <w:rFonts w:eastAsiaTheme="minorHAnsi"/>
          <w:color w:val="auto"/>
          <w:sz w:val="21"/>
          <w:szCs w:val="21"/>
          <w:lang w:eastAsia="en-US"/>
        </w:rPr>
        <w:t xml:space="preserve"> – po zmianie</w:t>
      </w:r>
    </w:p>
    <w:p w:rsidR="00921273" w:rsidRPr="00381C8B" w:rsidRDefault="00921273" w:rsidP="00921273">
      <w:pPr>
        <w:spacing w:after="160" w:line="259" w:lineRule="auto"/>
        <w:ind w:left="0" w:right="0" w:firstLine="0"/>
        <w:contextualSpacing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Zadanie Nr 1</w:t>
      </w:r>
    </w:p>
    <w:tbl>
      <w:tblPr>
        <w:tblW w:w="5789" w:type="pct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267"/>
        <w:gridCol w:w="5953"/>
        <w:gridCol w:w="1134"/>
        <w:gridCol w:w="568"/>
        <w:gridCol w:w="565"/>
        <w:gridCol w:w="711"/>
        <w:gridCol w:w="707"/>
        <w:gridCol w:w="853"/>
        <w:gridCol w:w="992"/>
        <w:gridCol w:w="995"/>
        <w:gridCol w:w="982"/>
      </w:tblGrid>
      <w:tr w:rsidR="00F850E2" w:rsidRPr="00381C8B" w:rsidTr="00381C8B">
        <w:trPr>
          <w:trHeight w:val="5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bCs/>
                <w:color w:val="auto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F850E2" w:rsidRPr="00381C8B" w:rsidTr="00381C8B">
        <w:trPr>
          <w:trHeight w:val="70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Nawilżacz rezerwuarowy do tlenu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Pojemnik napełniony wodą s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terylną w ilości 320 – 340 ml,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adapterem do przepływomierza tlenowego i wbudowanym portem do podłączenia drenu tlenowego łatwej konstrukcji otwarcia. Zbiornik zawiera na dnie rozpylacz. Przydatność wody do użytku do 30 dni od otwarcia.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25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Nawilżacz rezerwuarowy do tlenu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Pojemnik napełniony wodą sterylną w ilości 500 – 650 ml,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adapterem do przepływomierza tlenowego i wbudowanym portem do podłączenia drenu tlenowego łatwej konstrukcji otwarcia. Zbiornik zawiera na dnie rozpylacz. Przydatność wody do użytku do 30 dni od otwarcia.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233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Wymiennik ciepła </w:t>
            </w:r>
            <w:r w:rsidRPr="00381C8B">
              <w:rPr>
                <w:color w:val="auto"/>
                <w:sz w:val="21"/>
                <w:szCs w:val="21"/>
              </w:rPr>
              <w:br/>
              <w:t>i wilgoci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Filtr do rurek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tracheostomijnych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i intubacyjnych z min. 1 membraną nawilżającą wyposażony 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samodomykający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się port do odsysania.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87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Maski jednorazowe </w:t>
            </w:r>
            <w:r w:rsidRPr="00381C8B">
              <w:rPr>
                <w:color w:val="auto"/>
                <w:sz w:val="21"/>
                <w:szCs w:val="21"/>
              </w:rPr>
              <w:br/>
              <w:t>z nebulizatorem dla dorosłych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Silikonowa lub PCV (dopuszcza wykonane z miękkiego, plastycznego, przeziernego polipropylenu, nie zawiera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ftalonów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 maska twarzowa jednorazowa dla dorosłych wyposażona w dren, pojemnik do nebulizacji oraz zacisk nosowy.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34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Maska jednorazowa </w:t>
            </w:r>
            <w:r w:rsidRPr="00381C8B">
              <w:rPr>
                <w:color w:val="auto"/>
                <w:sz w:val="21"/>
                <w:szCs w:val="21"/>
              </w:rPr>
              <w:br/>
              <w:t>z nebulizatorem dla dzieci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Silikonowa lub PCV maska twarzowa jednorazowa dla dzieci wyposażona w dren, pojemnik do nebulizacji oraz zacisk nosowy.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212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konikotomii dla dorosłych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 skład zestawu wchodzą: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 strzykawka o poj. 10 ml, igła </w:t>
            </w:r>
            <w:r w:rsidRPr="00381C8B">
              <w:rPr>
                <w:color w:val="auto"/>
                <w:sz w:val="21"/>
                <w:szCs w:val="21"/>
              </w:rPr>
              <w:t xml:space="preserve">z rękojeścią </w:t>
            </w:r>
            <w:r w:rsidR="00F850E2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rozmiarze dla dorosłego, łącznik umożliwiający wentylację, pasek mocujący z zapięciem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rzepowym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Założenie zestawu nie wymaga nacięcia skóry. Całość sterylna.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6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C91EBF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konikotomii</w:t>
            </w:r>
            <w:r w:rsidR="00921273" w:rsidRPr="00381C8B">
              <w:rPr>
                <w:color w:val="auto"/>
                <w:sz w:val="21"/>
                <w:szCs w:val="21"/>
              </w:rPr>
              <w:t xml:space="preserve"> dla dzieci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 skład zestawu wchodzą: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 strzykawka o poj. 10 ml, igła </w:t>
            </w:r>
            <w:r w:rsidRPr="00381C8B">
              <w:rPr>
                <w:color w:val="auto"/>
                <w:sz w:val="21"/>
                <w:szCs w:val="21"/>
              </w:rPr>
              <w:t xml:space="preserve">z rękojeścią </w:t>
            </w:r>
            <w:r w:rsidR="00F850E2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w rozmiarze dla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 przedziału wiekowego 2 r. ż - </w:t>
            </w:r>
            <w:r w:rsidRPr="00381C8B">
              <w:rPr>
                <w:color w:val="auto"/>
                <w:sz w:val="21"/>
                <w:szCs w:val="21"/>
              </w:rPr>
              <w:t>10 r. ż, łącznik umożliwiaj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ący wentylację, pasek mocujący </w:t>
            </w:r>
            <w:r w:rsidRPr="00381C8B">
              <w:rPr>
                <w:color w:val="auto"/>
                <w:sz w:val="21"/>
                <w:szCs w:val="21"/>
              </w:rPr>
              <w:t xml:space="preserve">z zapięciem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rzepowym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Założenie zestawu nie wymaga nacięcia skóry. Całość sterylna.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Końcówka metalowa do odsysania pola operacyjnego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50E2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Końcówka metalowa z mandrynem plastikowym do odsysania pola operacyjnego. Jedna strona zakończona tak aby można było ją połączyć z drenem ssącym. Jałowa, nietoksyczna, rozmiar 9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lub 10 Ch. 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264"/>
        </w:trPr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lastRenderedPageBreak/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Końcówka metalowa do odsysania pola operacyjnego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50E2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Końcówka metalowa z mandrynem plastikowym do odsysania pola operacyjnego. Jedna strona zakończona tak aby można było ją połączyć z drenem ssącym. Jałowa, nietoksyczna, rozmiar 12 Ch.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39"/>
        </w:trPr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Sonda żołądkowa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Wykonana z PCV, jeden koniec z kilkoma otworami (również dopuszcza się z 4 otworami bocznymi o łagodnych krawędziach, rozmiary oznaczone kolorami łączników), drugi zakończony końcówką do połączeń, jałowa, jednorazowego użytku, dobrze modelująca się, przeźroczysta, nietoksyczna, długości ok. 1 m.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20 F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280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8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Sonda żołądkowa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16 F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90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Sonda żołądkowa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14 F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Sonda żołądkowa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5 Fr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Sonda żołądkowa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18 F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08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Autonomiczny zestaw do transfuzji po operacji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Sterylny zestaw do autotransfuzji </w:t>
            </w:r>
            <w:r w:rsidR="00F850E2" w:rsidRPr="00381C8B">
              <w:rPr>
                <w:color w:val="auto"/>
                <w:sz w:val="21"/>
                <w:szCs w:val="21"/>
              </w:rPr>
              <w:t>pooperacyjnej składający się z:</w:t>
            </w:r>
            <w:r w:rsidRPr="00381C8B">
              <w:rPr>
                <w:color w:val="auto"/>
                <w:sz w:val="21"/>
                <w:szCs w:val="21"/>
              </w:rPr>
              <w:t xml:space="preserve"> dwóch drenów spiralnych z trokarami, mieszka 125 ml. Z zastawką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przeciwzwrotną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worka na krew z filtrem 200 u o poj. 700 ml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zastawką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przeciwzwrotną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portem iniekcyjnym. Aparatem do przetoczeń dostosowanym do zestawu z filtrem 175/40/10, worek drenażowy o poj. 700 ml z zastawką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przeciwzwrotną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i kranikiem spustowym typu T, opatrunek z warstwą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hydrokoloidu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5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Worek na krew do autonomicznego zestawu po operacji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Filtr 200 mikronów, poj. 700 ml, z zastawką i portem iniekcyjnym.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Aparat do przetoczeń  do zestawu do autotransfuzji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Aparat do przetocze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ń do zestawu do autotransfuzji </w:t>
            </w:r>
            <w:r w:rsidRPr="00381C8B">
              <w:rPr>
                <w:color w:val="auto"/>
                <w:sz w:val="21"/>
                <w:szCs w:val="21"/>
              </w:rPr>
              <w:t>z filtrem 175/40/10 mikronów.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0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Pojemnik do upustu krwi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Podwójny zestaw pojemników do pobierania krwi, pojemność pojemników 450 ml, igła 16 G.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623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do toalety </w:t>
            </w:r>
            <w:r w:rsidR="00381C8B">
              <w:rPr>
                <w:color w:val="auto"/>
                <w:sz w:val="21"/>
                <w:szCs w:val="21"/>
              </w:rPr>
              <w:br/>
              <w:t>jamy</w:t>
            </w:r>
            <w:r w:rsidRPr="00381C8B">
              <w:rPr>
                <w:color w:val="auto"/>
                <w:sz w:val="21"/>
                <w:szCs w:val="21"/>
              </w:rPr>
              <w:t xml:space="preserve"> ustnej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 skład zestawu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 wchodzą; szczoteczka do zębów </w:t>
            </w:r>
            <w:r w:rsidRPr="00381C8B">
              <w:rPr>
                <w:color w:val="auto"/>
                <w:sz w:val="21"/>
                <w:szCs w:val="21"/>
              </w:rPr>
              <w:t xml:space="preserve">z odsysaniem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i preparatem do płukania jamy ustnej - szczoteczka do zębów. Służąca do mechanicznego usuwania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biofilmu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bakteryjnego z zębów i tkanek jamy istnej, z możliwością podłączenia do standardowych przewodów odsysających. W zestawie jednorazowy pojemnik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płynem do płukania jamy ustnej, zestaw gąbek do toalety jamy ustnej, gąbki do higienicznego pędzlowania i czyszczenia jamy ustnej, nasączone preparatem, osadzone na rękojeści z możliwością podłączenia do standardowego przewodu odsysającego, balsam nawilżający, balsam do ust i błon śluzowych jamy działająco nawilżająco, opakowanie.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Czepek do mycia głowy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Foliowy czepek z wypełnionym materiałem nasączonym preparatem myjącym oraz pielęgnującym, pozwala na mycie głowy bez użycia wody.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8"/>
        </w:trPr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lastRenderedPageBreak/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Żel do cewnikowania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Sterylny żel z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ligno</w:t>
            </w:r>
            <w:r w:rsidR="00F850E2" w:rsidRPr="00381C8B">
              <w:rPr>
                <w:color w:val="auto"/>
                <w:sz w:val="21"/>
                <w:szCs w:val="21"/>
              </w:rPr>
              <w:t>kainą</w:t>
            </w:r>
            <w:proofErr w:type="spellEnd"/>
            <w:r w:rsidR="00F850E2" w:rsidRPr="00381C8B">
              <w:rPr>
                <w:color w:val="auto"/>
                <w:sz w:val="21"/>
                <w:szCs w:val="21"/>
              </w:rPr>
              <w:t xml:space="preserve"> do cewnikowania, zawarty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harmonijkowym aspiratorze przeznaczony do podawania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docewkowego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poj. około 8 gram.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do pobierania wydzieliny </w:t>
            </w:r>
            <w:r w:rsidRPr="00381C8B">
              <w:rPr>
                <w:color w:val="auto"/>
                <w:sz w:val="21"/>
                <w:szCs w:val="21"/>
              </w:rPr>
              <w:br/>
              <w:t>z tchawicy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Sterylna probówka wyk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onana z niełamliwego materiału </w:t>
            </w:r>
            <w:r w:rsidRPr="00381C8B">
              <w:rPr>
                <w:color w:val="auto"/>
                <w:sz w:val="21"/>
                <w:szCs w:val="21"/>
              </w:rPr>
              <w:t xml:space="preserve">o pojemności min 10 ml. Końcówka z możliwością podłączenia do próżni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 otworem do przerywania ssania </w:t>
            </w:r>
            <w:r w:rsidRPr="00381C8B">
              <w:rPr>
                <w:color w:val="auto"/>
                <w:sz w:val="21"/>
                <w:szCs w:val="21"/>
              </w:rPr>
              <w:t>i możliwością montażu cewnika do odsysania. Osobny korek zabezpieczający po pobraniu wydzieliny. Etykieta identyfikacji pacjenta w zestawie.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9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Zgłębnik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gastrostomijny</w:t>
            </w:r>
            <w:proofErr w:type="spellEnd"/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Wykonany z miękkie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go silikonu, łatwy w założeniu </w:t>
            </w:r>
            <w:r w:rsidRPr="00381C8B">
              <w:rPr>
                <w:color w:val="auto"/>
                <w:sz w:val="21"/>
                <w:szCs w:val="21"/>
              </w:rPr>
              <w:t xml:space="preserve">i wymianie, nie wymaga endoskopu, centymetrowa podziałka na zgłębniku, część zgłębnika znajdująca się w balonie ma pasmo widoczne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w promieniach RTG, dodatkowo dwa boczne otwory na końcu, koniec bliższy ma dwa wejścia, do podawania diety i do napełniania balonu mocującego, wolny od DEHP.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.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20/23 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33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Aparaty do szybkiego przetaczania krwi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Przyrząd do szybkiego przetaczania krwi i preparatów krwi typu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jałowy nie pirogenny, jednorazowego użytku.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5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Kaniule dotętnicze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Sterylna, jednorazowego użytku, zawierająca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Flo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Switch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20 G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31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F850E2"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Rozgałęziacze infuzyjne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Polipropylenowa obu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dowa 5-kranikowe odprowadzenie </w:t>
            </w:r>
            <w:r w:rsidRPr="00381C8B">
              <w:rPr>
                <w:color w:val="auto"/>
                <w:sz w:val="21"/>
                <w:szCs w:val="21"/>
              </w:rPr>
              <w:t xml:space="preserve">z barwnym oznaczeniem linii oraz wskaźnik pozycji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Flo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Switch.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2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F850E2"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Rozgałęziacze infuzyjne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Polipropylenowa obudowa 3-kranikowe odprowadzenie z barwnym oznaczeniem linii oraz wskaźnik pozycji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Flo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Switch.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785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F850E2"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Wenflon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dla noworodków</w:t>
            </w:r>
            <w:r w:rsidRPr="00381C8B">
              <w:rPr>
                <w:color w:val="auto"/>
                <w:sz w:val="21"/>
                <w:szCs w:val="21"/>
              </w:rPr>
              <w:br/>
              <w:t>(próbki)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Pokryty biomateriałem wrażliwym na promienie rentgenowskie,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o dużej elastyczności i odporności na złamania, gładkiej powierzchni, starannie wyprofilowanej ostrej końcówce łatwej do wprowadzenia </w:t>
            </w:r>
            <w:r w:rsid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a tym samym zmniejszającej ból oraz eliminującej do maximum uszkodzenie ściany naczynia krwionośnego, o wysokim stopniu tolerancji przez tkanki, średnicy zewnętrznej 0,6 mm, długości 19 mm, bez dodatkowego portu.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7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Worki do moczu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 podwieszką lub ze wzmocnionymi otworami do wieszaków, wykonany z PCV, kranik do spuszczania, jałowy, poj. 2 l.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Opatrunek do mocowania wkłuć centralnych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Opatrunek posiadający: 1. Folię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paraprzepuszczalną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poliuretanową, przejrzystą uwidaczniająca miejsce wkłucia. 2. Obramowanie - gąbczasta ramka posiadająca na swej powierzchni klej medyczny, stanowiąca jednocześnie szczelną barierę mechaniczną. 3. Czas użytkowania do 5 dni potwierdzony w instrukcji przez producenta.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10x11 cm ± 0,5 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Wieszaki do worków na mocz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Plastikowy uchwyt umożliwiający mocowanie worka do moczu do łóżka chorego.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40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Foley'a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10</w:t>
            </w:r>
          </w:p>
        </w:tc>
        <w:tc>
          <w:tcPr>
            <w:tcW w:w="18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Jałowy, jednorazowego użytku, podwójnie pakowany (lub folia-papier-folia) w sposób umożliwiający aseptyczne otwieranie.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Foley'a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14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77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Foley'a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16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lastRenderedPageBreak/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Foley'a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18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Foley'a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20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Foley'a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22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F850E2"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Foley'a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24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Foley'a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30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135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6</w:t>
            </w:r>
          </w:p>
        </w:tc>
        <w:tc>
          <w:tcPr>
            <w:tcW w:w="18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urologiczny, typ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wykonany z PCV, jałowy, jednorazowego użytku, dł. 40 cm.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8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10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12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14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20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22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16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F850E2"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 18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Tiemana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nr.8</w:t>
            </w:r>
          </w:p>
        </w:tc>
        <w:tc>
          <w:tcPr>
            <w:tcW w:w="18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urologiczny, typ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Thimann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wykonany z PCV, jałowy, jednorazowego użytku, dł. 40 cm lekko zaokrąglona końcówka ułatwiająca wprowadzenie.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Tiemana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nr.16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Tiemana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nr.12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Tiemana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nr.14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Tiemana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nr.20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Tiemana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nr.22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Tiemana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nr.18</w:t>
            </w:r>
          </w:p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827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trójdrożny do pęcherza moczowego </w:t>
            </w:r>
            <w:r w:rsidRPr="00381C8B">
              <w:rPr>
                <w:color w:val="auto"/>
                <w:sz w:val="21"/>
                <w:szCs w:val="21"/>
              </w:rPr>
              <w:br/>
              <w:t>16 CH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lateksowy lub silikonowy z balonem, który zabezpiecza cewnik przed wypadnięciem z pęcherza moczowego. Cewnik posiada 3 porty - jeden kanał do wypełnienia balonu, drugi do drenażu moczu, trzeci do podania płynu płuczącego pęcherz - najczęściej stosowana jest sól fizjologiczna. Cewnik trójdrożny najczęściej stosowany jest po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przezcewkowej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resekcji gruczołu krokowego (TURP) lub pacjentów z krwiomoczem, którzy wymagają stałego płukania pęcherza moczowego.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CF120E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trójdrożny do pęcherza moczowego </w:t>
            </w:r>
            <w:r w:rsidRPr="00381C8B">
              <w:rPr>
                <w:color w:val="auto"/>
                <w:sz w:val="21"/>
                <w:szCs w:val="21"/>
              </w:rPr>
              <w:br/>
              <w:t>18 CH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lateksowy lub silikonowy z balonem, który zabezpiecza cewnik przed wypadnięciem z pęcherza moczowego. Cewnik posiada 3 porty - jeden kanał do wypełnienia balonu ,drugi do drenażu moczu, trzeci do podania płynu płuczącego pęcherz - najczęściej stosowana jest sól fizjologiczna. Cewnik trójdrożny najczęściej stosowany jest po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przezcewkowej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resekcji gruczołu krokowego (TURP) lub pacjentów z krwiomoczem, którzy wymagają stałego płukania pęcherza moczowego.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CF120E">
        <w:trPr>
          <w:trHeight w:val="5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lastRenderedPageBreak/>
              <w:t>5</w:t>
            </w:r>
            <w:r w:rsidR="00F850E2"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trójdrożny do pęcherza moczowego </w:t>
            </w:r>
            <w:r w:rsidRPr="00381C8B">
              <w:rPr>
                <w:color w:val="auto"/>
                <w:sz w:val="21"/>
                <w:szCs w:val="21"/>
              </w:rPr>
              <w:br/>
              <w:t>20 CH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lateksowy lub silikonowy z balonem, który zabezpiecza cewnik przed wypadnięciem z pęcherza moczowego. Cewnik posiada 3 porty - jeden kanał do wypełnienia balonu, drugi do drenażu moczu, trzeci do podania płynu płuczącego pęcherz-najczęściej stosowana jest sól fizjologiczna. Cewnik trójdrożny najczęściej stosowany jest po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przezcewkowej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resekcji gruczołu krokowego(TURP) lub pacjentów z krwiomoczem, którzy wymagają stałego płukania pęcherza moczowego.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CF120E">
        <w:trPr>
          <w:trHeight w:val="1091"/>
        </w:trPr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59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trójdrożny do pęcherza moczowego </w:t>
            </w:r>
            <w:r w:rsidRPr="00381C8B">
              <w:rPr>
                <w:color w:val="auto"/>
                <w:sz w:val="21"/>
                <w:szCs w:val="21"/>
              </w:rPr>
              <w:br/>
              <w:t>22 CH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lateksowy lub silikonowy z balonem, który zabezpiecza cewnik przed wypadnięciem z pęcherza moczowego. Cewnik posiada 3 porty - jeden kanał do wypełnienia balonu, drugi do drenażu moczu, trzeci do podania płynu płuczącego pęcherz - najczęściej stosowana jest sól fizjologiczna. Cewnik trójdrożny najczęściej stosowany jest po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przezcewkowej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resekcji gruczołu krokowego (TURP) lub pacjentów z krwiomoczem, którzy wymagają stałego płukania pęcherza moczowego.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moczowodowy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Nelaton</w:t>
            </w:r>
            <w:proofErr w:type="spellEnd"/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1A7905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Skalowany co 1 cm z man</w:t>
            </w:r>
            <w:r w:rsidR="00CF120E">
              <w:rPr>
                <w:color w:val="auto"/>
                <w:sz w:val="21"/>
                <w:szCs w:val="21"/>
              </w:rPr>
              <w:t>drynem metalowym rozmiar 4.5, 6.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948"/>
        </w:trPr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pępowinowe </w:t>
            </w:r>
            <w:r w:rsidRPr="00381C8B">
              <w:rPr>
                <w:color w:val="auto"/>
                <w:sz w:val="21"/>
                <w:szCs w:val="21"/>
              </w:rPr>
              <w:br/>
              <w:t>z zastosowaniem: monitorowanie ciśnienia krwi, pobieranie próbek krwi, wielokrotna gazometria, podawanie płynów, leków, żywienia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Miękki, zaokrąglony, automat</w:t>
            </w:r>
            <w:r w:rsidR="00F850E2" w:rsidRPr="00381C8B">
              <w:rPr>
                <w:color w:val="auto"/>
                <w:sz w:val="21"/>
                <w:szCs w:val="21"/>
              </w:rPr>
              <w:t xml:space="preserve">yczny koniec dystalny, zmrożona </w:t>
            </w:r>
            <w:r w:rsidRPr="00381C8B">
              <w:rPr>
                <w:color w:val="auto"/>
                <w:sz w:val="21"/>
                <w:szCs w:val="21"/>
              </w:rPr>
              <w:t xml:space="preserve">powierzchnia ułatwiająca wprowadzenie, linie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Rtg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umożliwiające kontrolę pozycji, możliwość stosowania do 3 tygodni, żeński łącznik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umożliwia pewne połączenie z systemami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Lock, znakowanie głębokości wprowadzenia co 50 mm, łącznik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w zależności od CH kodowany kolorem.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Cewniki pępowinowe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 z zastosowaniem: monitorowanie ciśnienia krwi, pobieranie próbek krwi, wielokrotna gazometria, podawanie płynów, leków żywienia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Miękki, zaokrąglony, automatyczny koniec dystalny, zmrożona powierzchnia ułatwiająca wprowadzenie, linie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Rtg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umożliwiające kontrolę pozycji, możliwość stosowania do 3 tygodni, żeński łącznik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umożliwia pewne połączenie z systemami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Lock, znakowanie głębokości wprowadzenia co 50 mm, łącznik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w zależności od CH kodowany kolorem.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3,5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245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Opaska do rurki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tracheostomijnej</w:t>
            </w:r>
            <w:proofErr w:type="spellEnd"/>
          </w:p>
        </w:tc>
        <w:tc>
          <w:tcPr>
            <w:tcW w:w="18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Gruby pasek wykonany z mocnej i miękkiej pianki, pokrytej bawełną  lub z miękkiej włókniny zapinanej na rzep z  możliwością regulacji.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4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Cewniki do podawania tlenu przez nos dla dorosłych i dzieci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podawania tlenu przez nos, długości 1,5 m lub 2,1 m wykonany </w:t>
            </w:r>
            <w:r w:rsidR="008850C6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miękkiego PCV, jałowy, wąsy na nos regulowane.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5 000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CF120E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Maska tlenowa dla dorosłych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Przezroczysta z klipsem na nos + dren długości 1,8 ÷ 2,3 m dla dorosłych.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CF120E">
        <w:trPr>
          <w:trHeight w:val="214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Maska tlenowa </w:t>
            </w:r>
            <w:r w:rsidRPr="00381C8B">
              <w:rPr>
                <w:color w:val="auto"/>
                <w:sz w:val="21"/>
                <w:szCs w:val="21"/>
              </w:rPr>
              <w:br/>
              <w:t>z rezerwuarem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Przezroczysta, wykonana z nietoksycznego PVC do wysokich stężeń wyposażona w rezerwuar i dren.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CF120E">
        <w:trPr>
          <w:trHeight w:val="164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Maska tlenowa dla dzieci i niemowląt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Przezroczysta z klipsem na nos + dren długości 1,8 ÷ 2,3 m pediatryczna.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85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1273" w:rsidRPr="00381C8B" w:rsidRDefault="00921273" w:rsidP="00F850E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  <w:r w:rsidR="00F850E2"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nefrostomii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przezskórnej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Skład zestawu Cewnik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Vortek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J (29 cm), Trokar 19 G, uniwersalny łącznik do worków, tulejka mocująca, pakowany pojedynczo sterylny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CH 8 /</w:t>
            </w:r>
            <w:r w:rsidRPr="00381C8B">
              <w:rPr>
                <w:color w:val="auto"/>
                <w:sz w:val="21"/>
                <w:szCs w:val="21"/>
              </w:rPr>
              <w:br/>
              <w:t>CH 10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850E2" w:rsidRPr="00381C8B" w:rsidTr="00381C8B">
        <w:trPr>
          <w:trHeight w:val="5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F850E2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69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Zatyczka do cewników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Jałowa rozmiar uniwersalny do cewników typu TIEMAN, NELATON i inne.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921273" w:rsidRPr="00381C8B" w:rsidTr="00381C8B">
        <w:trPr>
          <w:trHeight w:val="315"/>
        </w:trPr>
        <w:tc>
          <w:tcPr>
            <w:tcW w:w="3817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</w:tr>
    </w:tbl>
    <w:p w:rsidR="00921273" w:rsidRPr="00381C8B" w:rsidRDefault="00921273" w:rsidP="00CF120E">
      <w:pPr>
        <w:spacing w:after="160" w:line="259" w:lineRule="auto"/>
        <w:ind w:left="0" w:right="0" w:firstLine="0"/>
        <w:rPr>
          <w:rFonts w:eastAsiaTheme="minorHAnsi"/>
          <w:color w:val="auto"/>
          <w:sz w:val="21"/>
          <w:szCs w:val="21"/>
          <w:lang w:eastAsia="en-US"/>
        </w:rPr>
      </w:pPr>
    </w:p>
    <w:p w:rsidR="008850C6" w:rsidRPr="00381C8B" w:rsidRDefault="00921273" w:rsidP="00CF120E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 xml:space="preserve"> …….……………………………………………….</w:t>
      </w:r>
      <w:r w:rsidRPr="00381C8B">
        <w:rPr>
          <w:rFonts w:eastAsiaTheme="minorHAnsi"/>
          <w:color w:val="auto"/>
          <w:sz w:val="21"/>
          <w:szCs w:val="21"/>
          <w:lang w:eastAsia="en-US"/>
        </w:rPr>
        <w:br/>
        <w:t xml:space="preserve">  podpis uprawni</w:t>
      </w:r>
      <w:r w:rsidR="00CF120E">
        <w:rPr>
          <w:rFonts w:eastAsiaTheme="minorHAnsi"/>
          <w:color w:val="auto"/>
          <w:sz w:val="21"/>
          <w:szCs w:val="21"/>
          <w:lang w:eastAsia="en-US"/>
        </w:rPr>
        <w:t>onego przedstawiciela Wykonawcy</w:t>
      </w:r>
    </w:p>
    <w:p w:rsidR="00921273" w:rsidRPr="00381C8B" w:rsidRDefault="00921273" w:rsidP="00921273">
      <w:pPr>
        <w:spacing w:after="160" w:line="259" w:lineRule="auto"/>
        <w:ind w:left="0" w:right="0" w:firstLine="0"/>
        <w:contextualSpacing/>
        <w:jc w:val="lef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Zadanie Nr 2</w:t>
      </w:r>
    </w:p>
    <w:tbl>
      <w:tblPr>
        <w:tblW w:w="5789" w:type="pct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122"/>
        <w:gridCol w:w="6098"/>
        <w:gridCol w:w="1134"/>
        <w:gridCol w:w="568"/>
        <w:gridCol w:w="568"/>
        <w:gridCol w:w="707"/>
        <w:gridCol w:w="711"/>
        <w:gridCol w:w="853"/>
        <w:gridCol w:w="985"/>
        <w:gridCol w:w="995"/>
        <w:gridCol w:w="985"/>
      </w:tblGrid>
      <w:tr w:rsidR="008850C6" w:rsidRPr="00381C8B" w:rsidTr="00CF120E">
        <w:trPr>
          <w:trHeight w:val="4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bCs/>
                <w:color w:val="auto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1342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Filtr oddechowy </w:t>
            </w:r>
            <w:r w:rsidRPr="00381C8B">
              <w:rPr>
                <w:color w:val="auto"/>
                <w:sz w:val="21"/>
                <w:szCs w:val="21"/>
              </w:rPr>
              <w:br/>
              <w:t>z wymiennikiem ciepła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Nawilżanie na poziomie min. 31 mg H 20/I dla przepływu VT=500ml zgodnie z normą ISO9360, skuteczność filtracji 99,9999% p/wirusowej 99,999%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walidowy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co do skuteczności filtracji w 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kierunku </w:t>
            </w:r>
            <w:proofErr w:type="spellStart"/>
            <w:r w:rsidR="008850C6" w:rsidRPr="00381C8B">
              <w:rPr>
                <w:color w:val="auto"/>
                <w:sz w:val="21"/>
                <w:szCs w:val="21"/>
              </w:rPr>
              <w:t>Mykobakterium</w:t>
            </w:r>
            <w:proofErr w:type="spellEnd"/>
            <w:r w:rsidR="008850C6" w:rsidRPr="00381C8B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tuberculosis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Hepatitis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Ci HIV, filtr o niskich oporach przepływu 1,8 cm  - 2,7 cm H20 przy 60 l/min (1,0 cm H 20 przy 30 l/min) małej wadze 28 - 31 g oraz niewielkiej pr</w:t>
            </w:r>
            <w:r w:rsidR="00F75E0A" w:rsidRPr="00381C8B">
              <w:rPr>
                <w:color w:val="auto"/>
                <w:sz w:val="21"/>
                <w:szCs w:val="21"/>
              </w:rPr>
              <w:t>zestrzeni martwej 35 ml – 53 ml, sterylne do użytku 24 godzinnego.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Filtr oddechowy elektrostatyczny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Filtr oddechowy elektrostatyczny - złącze proste: skuteczność filtracji p/bakteryjnej &gt; 99%, skuteczność filtracji p/wirusowej &gt; 99 %, masa 19 - 22 gram, przestrzeń martwa 26-36 ml, sterylne do użytku 24 godzinnego.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22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Zamknięty system odsysania</w:t>
            </w:r>
          </w:p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Zamknięty system odsysania, z silikonową, bezobsługową, samouszczelniającą się dwudzielną zastawką umożliwiającą całkowitą separację 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cewnika od obwodu oddechowego, </w:t>
            </w:r>
            <w:r w:rsidRPr="00381C8B">
              <w:rPr>
                <w:color w:val="auto"/>
                <w:sz w:val="21"/>
                <w:szCs w:val="21"/>
              </w:rPr>
              <w:t xml:space="preserve">z możliwością użycia do 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72 godzin (także do 48 godzin) </w:t>
            </w:r>
            <w:r w:rsidRPr="00381C8B">
              <w:rPr>
                <w:color w:val="auto"/>
                <w:sz w:val="21"/>
                <w:szCs w:val="21"/>
              </w:rPr>
              <w:t xml:space="preserve">z możliwością wymiany samego cewnika. Atraumatyczna końcówka cewnika. Rękaw zabezpieczający cewnik przed kontaminacją z zewnątrz. Rozmiary cewników do rurek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tracheostomijnych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i intubacyjnych 12 i 14 w zależności od zamówień.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1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8850C6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Obwód oddechowy rozciągliwy do aparatu do znieczuleń dla dorosłych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 PCV dla dorosłych, 2 rury gładkie, wewnątrz  dł. 180 cm, dodatkowa rura do worka o dł. 90 cm z workiem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bezlateksowym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o poj. 2,0 litra, kolanko z portem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kapno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trójnik Y z dwoma portami zabezpieczonymi zatyczkami, średnica rur 22 mm, średnica złącza 22 mm F, złączka prosta 22 mm M-22 mm M, worek oddechowy poj. 2 litry, czysty biologicznie.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921273" w:rsidRPr="00381C8B" w:rsidTr="00CF120E">
        <w:trPr>
          <w:trHeight w:val="315"/>
        </w:trPr>
        <w:tc>
          <w:tcPr>
            <w:tcW w:w="3818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 w:rsidR="00921273" w:rsidRPr="00381C8B" w:rsidRDefault="00921273" w:rsidP="00447338">
      <w:pPr>
        <w:spacing w:after="160" w:line="259" w:lineRule="auto"/>
        <w:ind w:left="0" w:right="0" w:firstLine="0"/>
        <w:rPr>
          <w:rFonts w:eastAsiaTheme="minorHAnsi"/>
          <w:color w:val="auto"/>
          <w:sz w:val="21"/>
          <w:szCs w:val="21"/>
          <w:lang w:eastAsia="en-US"/>
        </w:rPr>
      </w:pPr>
    </w:p>
    <w:p w:rsidR="008850C6" w:rsidRPr="00381C8B" w:rsidRDefault="008850C6" w:rsidP="00921273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</w:p>
    <w:p w:rsidR="00921273" w:rsidRPr="00381C8B" w:rsidRDefault="00921273" w:rsidP="00921273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…….……………………………………………….</w:t>
      </w:r>
      <w:r w:rsidRPr="00381C8B">
        <w:rPr>
          <w:rFonts w:eastAsiaTheme="minorHAnsi"/>
          <w:color w:val="auto"/>
          <w:sz w:val="21"/>
          <w:szCs w:val="21"/>
          <w:lang w:eastAsia="en-US"/>
        </w:rPr>
        <w:br/>
        <w:t xml:space="preserve">  podpis uprawnionego przedstawiciela Wykonawcy</w:t>
      </w:r>
    </w:p>
    <w:p w:rsidR="00921273" w:rsidRPr="00381C8B" w:rsidRDefault="00921273" w:rsidP="00921273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</w:p>
    <w:p w:rsidR="008850C6" w:rsidRPr="00381C8B" w:rsidRDefault="008850C6" w:rsidP="00CF120E">
      <w:pPr>
        <w:spacing w:after="160" w:line="259" w:lineRule="auto"/>
        <w:ind w:left="0" w:right="0" w:firstLine="0"/>
        <w:rPr>
          <w:rFonts w:eastAsiaTheme="minorHAnsi"/>
          <w:color w:val="auto"/>
          <w:sz w:val="21"/>
          <w:szCs w:val="21"/>
          <w:lang w:eastAsia="en-US"/>
        </w:rPr>
      </w:pPr>
    </w:p>
    <w:p w:rsidR="00921273" w:rsidRPr="00381C8B" w:rsidRDefault="00921273" w:rsidP="00921273">
      <w:pPr>
        <w:spacing w:after="160" w:line="259" w:lineRule="auto"/>
        <w:ind w:left="0" w:right="0" w:firstLine="0"/>
        <w:contextualSpacing/>
        <w:jc w:val="lef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Zadanie Nr 3</w:t>
      </w:r>
    </w:p>
    <w:tbl>
      <w:tblPr>
        <w:tblW w:w="5789" w:type="pct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125"/>
        <w:gridCol w:w="5810"/>
        <w:gridCol w:w="1134"/>
        <w:gridCol w:w="568"/>
        <w:gridCol w:w="849"/>
        <w:gridCol w:w="711"/>
        <w:gridCol w:w="707"/>
        <w:gridCol w:w="843"/>
        <w:gridCol w:w="992"/>
        <w:gridCol w:w="995"/>
        <w:gridCol w:w="992"/>
      </w:tblGrid>
      <w:tr w:rsidR="008850C6" w:rsidRPr="00381C8B" w:rsidTr="00CF120E">
        <w:trPr>
          <w:trHeight w:val="257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bCs/>
                <w:color w:val="auto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75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Elektrody z żelem stałym dla dzieci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Elektrody do EKG noworodkowe i niemowlęce o średnicy 1,5, 2, 2,5 i 3 cm,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fizelinowe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silikonowe, bez lateksu, włókninowe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i papierowe, samoprzylepne na podłożu pianki PE z żelem stałym jednorazowego użytku, okrągłe LUB W KSZTAŁCIE KWIATKA O BOKU 2,5 CM.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3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Elektrody z żelem stałym dla dorosłych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Elektrody jednorazowe z żelem stałym typ LLL-510 na bazie pianki PE rozmiar 40-42/55-56 mm.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140 000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50C6" w:rsidRPr="00381C8B" w:rsidRDefault="008850C6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Elektroda z żelem stałym do monitorowania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Elektroda jednorazowa z żelem stałym na bazie pianki poliuretanowej wymiar 45 x 42 mm – 43 mm z czujnikiem Ag.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921273" w:rsidRPr="00381C8B" w:rsidTr="00921273">
        <w:trPr>
          <w:trHeight w:val="315"/>
        </w:trPr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 w:rsidR="00921273" w:rsidRDefault="00921273" w:rsidP="008850C6">
      <w:pPr>
        <w:spacing w:after="160" w:line="259" w:lineRule="auto"/>
        <w:ind w:left="0" w:right="0" w:firstLine="0"/>
        <w:rPr>
          <w:rFonts w:eastAsiaTheme="minorHAnsi"/>
          <w:color w:val="auto"/>
          <w:sz w:val="21"/>
          <w:szCs w:val="21"/>
          <w:lang w:eastAsia="en-US"/>
        </w:rPr>
      </w:pPr>
    </w:p>
    <w:p w:rsidR="00CF120E" w:rsidRDefault="00CF120E" w:rsidP="008850C6">
      <w:pPr>
        <w:spacing w:after="160" w:line="259" w:lineRule="auto"/>
        <w:ind w:left="0" w:right="0" w:firstLine="0"/>
        <w:rPr>
          <w:rFonts w:eastAsiaTheme="minorHAnsi"/>
          <w:color w:val="auto"/>
          <w:sz w:val="21"/>
          <w:szCs w:val="21"/>
          <w:lang w:eastAsia="en-US"/>
        </w:rPr>
      </w:pPr>
    </w:p>
    <w:p w:rsidR="00CF120E" w:rsidRPr="00381C8B" w:rsidRDefault="00CF120E" w:rsidP="008850C6">
      <w:pPr>
        <w:spacing w:after="160" w:line="259" w:lineRule="auto"/>
        <w:ind w:left="0" w:right="0" w:firstLine="0"/>
        <w:rPr>
          <w:rFonts w:eastAsiaTheme="minorHAnsi"/>
          <w:color w:val="auto"/>
          <w:sz w:val="21"/>
          <w:szCs w:val="21"/>
          <w:lang w:eastAsia="en-US"/>
        </w:rPr>
      </w:pPr>
    </w:p>
    <w:p w:rsidR="00921273" w:rsidRPr="00381C8B" w:rsidRDefault="00921273" w:rsidP="00921273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…….……………………………………………….</w:t>
      </w:r>
      <w:r w:rsidRPr="00381C8B">
        <w:rPr>
          <w:rFonts w:eastAsiaTheme="minorHAnsi"/>
          <w:color w:val="auto"/>
          <w:sz w:val="21"/>
          <w:szCs w:val="21"/>
          <w:lang w:eastAsia="en-US"/>
        </w:rPr>
        <w:br/>
        <w:t xml:space="preserve">  podpis uprawnionego przedstawiciela Wykonawcy</w:t>
      </w:r>
    </w:p>
    <w:p w:rsidR="00921273" w:rsidRPr="00381C8B" w:rsidRDefault="00921273" w:rsidP="00921273">
      <w:pPr>
        <w:spacing w:after="160" w:line="259" w:lineRule="auto"/>
        <w:ind w:left="0" w:right="0" w:firstLine="0"/>
        <w:contextualSpacing/>
        <w:jc w:val="lef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Zadanie Nr 4</w:t>
      </w:r>
    </w:p>
    <w:tbl>
      <w:tblPr>
        <w:tblW w:w="5850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31"/>
        <w:gridCol w:w="5950"/>
        <w:gridCol w:w="1152"/>
        <w:gridCol w:w="565"/>
        <w:gridCol w:w="849"/>
        <w:gridCol w:w="708"/>
        <w:gridCol w:w="715"/>
        <w:gridCol w:w="855"/>
        <w:gridCol w:w="992"/>
        <w:gridCol w:w="995"/>
        <w:gridCol w:w="982"/>
      </w:tblGrid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bCs/>
                <w:color w:val="auto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Rurka intubacyjna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Wykonane z termoplastycznego PCV o wygładzonych krawędziach otworu. balonik kontrolny płaski przed wypełnieniem Dodat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kowe oznaczenie rozmiaru rurki w miejscu widocznym </w:t>
            </w:r>
            <w:r w:rsidRPr="00381C8B">
              <w:rPr>
                <w:color w:val="auto"/>
                <w:sz w:val="21"/>
                <w:szCs w:val="21"/>
              </w:rPr>
              <w:t xml:space="preserve">po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zaintubowaniu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linia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rtg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na całej długości rurki oraz skala centymetrowa  podana na korpusie rurki pomagająca określić głębokość intubacji wraz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oznaczeniem poziomu strun głosowych. Sterylna, jednorazowa.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szt.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7,5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8,5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9,5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55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Rurki intubacyjne zbrojone z mankietem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Rurka intuba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cyjna zbrojona prosta wykonana </w:t>
            </w:r>
            <w:r w:rsidRPr="00381C8B">
              <w:rPr>
                <w:color w:val="auto"/>
                <w:sz w:val="21"/>
                <w:szCs w:val="21"/>
              </w:rPr>
              <w:t xml:space="preserve">z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termplastcznego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PCV </w:t>
            </w:r>
            <w:r w:rsidR="008850C6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mankietem, posiadająca balonik kontrolny wskazujący na stan wypełnienia mankietu, płaski przed wypełnienie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m, informacje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="0027529A" w:rsidRPr="00381C8B">
              <w:rPr>
                <w:color w:val="auto"/>
                <w:sz w:val="21"/>
                <w:szCs w:val="21"/>
              </w:rPr>
              <w:t xml:space="preserve">o średnicy rurki </w:t>
            </w:r>
            <w:r w:rsidRPr="00381C8B">
              <w:rPr>
                <w:color w:val="auto"/>
                <w:sz w:val="21"/>
                <w:szCs w:val="21"/>
              </w:rPr>
              <w:t xml:space="preserve">i mankietu podane na baloniku kontrolnym lub korpusie rurki w miejscu widocznym po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zaintubowaniu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. Skala centymetrowa pomagająca określić głębokość intubacji wraz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oznaczeniem poziomu strun głosowych podana na korpusie rurki. Sterylna, jednorazowa.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2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6,5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5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9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21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0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22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7,5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08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23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Rurka intubacyjna </w:t>
            </w:r>
            <w:r w:rsidRPr="00381C8B">
              <w:rPr>
                <w:color w:val="auto"/>
                <w:sz w:val="21"/>
                <w:szCs w:val="21"/>
              </w:rPr>
              <w:br/>
              <w:t>z odsysaniem z nad mankietu</w:t>
            </w:r>
          </w:p>
        </w:tc>
        <w:tc>
          <w:tcPr>
            <w:tcW w:w="1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Wykonana z termoplastycznego silikonowego PCV, przezroczysta, jałowa, jednorazowego użytku. Mankiet niskociśnieniowy,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wysokoobiętościowy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. Możliwość odsysania wydzieliny z nad mankietu. Dren odsysający zakończony uniwersalnym łącznikiem. Balonik kontrolny znakowany rozmiarem rurki. Bez lateksu, bez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ftalonów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6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q 8,5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</w:t>
            </w:r>
          </w:p>
        </w:tc>
        <w:tc>
          <w:tcPr>
            <w:tcW w:w="21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CF120E" w:rsidRPr="00381C8B" w:rsidTr="00CF120E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Rurka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tracheostonijna</w:t>
            </w:r>
            <w:proofErr w:type="spellEnd"/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 termoplastycznego PCV, silikonowa z mankietem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niskiociśnieniowym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z dodatkowym przewodem do odsysania z nad mankietu i mandrynem, balonik kontrolny znakowany rozmiarem rurki.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CF12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rozmiar od 6,0 - do 10,0 co 0,5 mm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3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Rurka nosowo-gardłowa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Wykonana z PCV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. od 2,5 - do 9,0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CF12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rozmiar od 2,5 - do 9,0 co 0,5 mm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Rurka ustno-gardłowa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Wykonana z PCV lub PE sterylna rozmiar 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rozmiar; 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Rurka ustno-gardłowa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Wykonana z PCV lub PE sterylna rozmiar 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rozmiar; 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Rurka ustno-gardłowa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Wykonana z PCV lub PE sterylna rozmiar 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rozmiar; 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Rurka ustno-gardłowa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Wykonana z PCV lub PE sterylna rozmiar 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rozmiar; 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Rurka ustno-gardłowa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Wykonana z PCV lub PE sterylna rozmiar 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rozmiar; 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55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32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Maski krtaniowe 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Wykonana z termoplastycznego, przezroczystego PCV jednorazowego użytku, z barwnym kodem rozmiarów dla dorosłych.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 5+10 kg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8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10+50 kg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05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50+70kg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powyżej </w:t>
            </w:r>
            <w:r w:rsidRPr="00381C8B">
              <w:rPr>
                <w:color w:val="auto"/>
                <w:sz w:val="21"/>
                <w:szCs w:val="21"/>
              </w:rPr>
              <w:br/>
              <w:t>70 kg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921273" w:rsidRPr="00381C8B" w:rsidTr="00CF120E">
        <w:trPr>
          <w:trHeight w:val="104"/>
        </w:trPr>
        <w:tc>
          <w:tcPr>
            <w:tcW w:w="409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3" w:rsidRPr="00381C8B" w:rsidRDefault="00921273" w:rsidP="0092127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160" w:line="259" w:lineRule="auto"/>
              <w:ind w:left="0" w:right="0" w:firstLine="0"/>
              <w:rPr>
                <w:rFonts w:eastAsia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160" w:line="259" w:lineRule="auto"/>
              <w:ind w:left="0" w:right="0" w:firstLine="0"/>
              <w:rPr>
                <w:rFonts w:eastAsia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273" w:rsidRPr="00381C8B" w:rsidRDefault="00921273" w:rsidP="00921273">
            <w:pPr>
              <w:spacing w:after="160" w:line="259" w:lineRule="auto"/>
              <w:ind w:left="0" w:right="0" w:firstLine="0"/>
              <w:rPr>
                <w:rFonts w:eastAsiaTheme="minorHAnsi"/>
                <w:b/>
                <w:sz w:val="21"/>
                <w:szCs w:val="21"/>
                <w:lang w:eastAsia="en-US"/>
              </w:rPr>
            </w:pPr>
          </w:p>
        </w:tc>
      </w:tr>
      <w:tr w:rsidR="00921273" w:rsidRPr="00381C8B" w:rsidTr="00CF120E">
        <w:trPr>
          <w:trHeight w:val="4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73" w:rsidRPr="00381C8B" w:rsidRDefault="00921273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921273" w:rsidRPr="00381C8B" w:rsidRDefault="00921273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850C6" w:rsidRDefault="008850C6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CF120E" w:rsidRPr="00381C8B" w:rsidRDefault="00CF120E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921273" w:rsidRPr="00381C8B" w:rsidRDefault="00921273" w:rsidP="00921273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</w:p>
          <w:p w:rsidR="00921273" w:rsidRPr="00381C8B" w:rsidRDefault="00921273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5</w:t>
            </w:r>
          </w:p>
        </w:tc>
      </w:tr>
      <w:tr w:rsidR="008850C6" w:rsidRPr="00381C8B" w:rsidTr="00CF120E">
        <w:trPr>
          <w:trHeight w:val="328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bCs/>
                <w:color w:val="auto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CF120E" w:rsidRPr="00381C8B" w:rsidTr="00CF120E">
        <w:trPr>
          <w:trHeight w:val="1388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8850C6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Płytki czyszczące </w:t>
            </w:r>
            <w:r w:rsidR="008850C6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powierzchnią ścierną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Używane podczas zabiegów elektrochirurgicznych do usuwania zanieczy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szczeń z powierzchni elektrody </w:t>
            </w:r>
            <w:r w:rsidRPr="00381C8B">
              <w:rPr>
                <w:color w:val="auto"/>
                <w:sz w:val="21"/>
                <w:szCs w:val="21"/>
              </w:rPr>
              <w:t xml:space="preserve">w jednorazowych lub wielorazowych uchwytach. Płytka widoczna w promieniach RTG dzięki umieszczeniu metalicznego przewodu w powierzchni płytki. Mocny klej zapewnia dobrą przyczepność do powierzchni. Nie zawiera lateksu. Powierzchnia 50 x 50 mm. Materiał wewnętrzny - pianka. Grubość 4 mm. Sterylizowane tlenkiem etylenu. Zgodne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dyrektywą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93/42/CEE. Pakowany pojedynczo </w:t>
            </w:r>
            <w:r w:rsidRPr="00381C8B">
              <w:rPr>
                <w:color w:val="auto"/>
                <w:sz w:val="21"/>
                <w:szCs w:val="21"/>
              </w:rPr>
              <w:t>w zgrzewanych kopertach papierowo - foliowych.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8850C6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Osłonka na uchwyty do lamp chirurgicznych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Jednorazowe, sterylne osłonki na uchwyty do lamp  chirurgicznych, wykonane z giętkiego, cienkiego ale wytrzymałego plastiku, umożliwiając wielokrotne dotykanie oraz ustawianie lampy bez obawy o ryzyko utraty 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sterylności, głębokość osłonki </w:t>
            </w:r>
            <w:r w:rsidRPr="00381C8B">
              <w:rPr>
                <w:color w:val="auto"/>
                <w:sz w:val="21"/>
                <w:szCs w:val="21"/>
              </w:rPr>
              <w:t>9 cm. Osłonki posiadają specjalne wypustki uniemożliwiające zsuwanie się osłonek z uchwytu lampy. Nakładka posiada sztywny, wzmocniony kołnierz ochronny o średnicy 13 cm, który zapobiega przypadkowemu dotknięciu części niesterylnych lampy.</w:t>
            </w:r>
            <w:r w:rsidR="00D363E6" w:rsidRPr="00381C8B">
              <w:rPr>
                <w:color w:val="auto"/>
                <w:sz w:val="21"/>
                <w:szCs w:val="21"/>
              </w:rPr>
              <w:t xml:space="preserve"> Pakowane na płasko, podwójnie </w:t>
            </w:r>
            <w:r w:rsidRPr="00381C8B">
              <w:rPr>
                <w:color w:val="auto"/>
                <w:sz w:val="21"/>
                <w:szCs w:val="21"/>
              </w:rPr>
              <w:t>w jednym sterylnym opakowaniu.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2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8850C6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Pozycjoner pod głowę typu PODKOWA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Podkładka żelowa pod głowę typu 'podkowa" spłaszczona.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8850C6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Pozycjoner pod rękę/nogę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Pozycjoner pod rękę/nogę do ułożenia bocznego 40 x 15 x 4.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65"/>
        </w:trPr>
        <w:tc>
          <w:tcPr>
            <w:tcW w:w="409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921273" w:rsidRPr="00381C8B" w:rsidTr="00CF120E">
        <w:trPr>
          <w:trHeight w:val="1176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21273" w:rsidRPr="00381C8B" w:rsidRDefault="0027529A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CF120E" w:rsidRDefault="00CF120E" w:rsidP="00921273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921273" w:rsidRPr="00381C8B" w:rsidRDefault="00921273" w:rsidP="00921273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921273" w:rsidRPr="00381C8B" w:rsidRDefault="00921273" w:rsidP="00921273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6 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bCs/>
                <w:color w:val="auto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Dreny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Kehr’a</w:t>
            </w:r>
            <w:proofErr w:type="spellEnd"/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Typ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Keh`ra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wykonany z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latexu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lub czystego silikonu w kształcie litery T, jałowy, jednorazowego użytku dł. ramion 100/30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12, nr 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16, nr 18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0"/>
        </w:trPr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Dren z trokarem do drenażu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Wykonany z PCV, miękki z trokarem - trójgraniec, długość ok. 50cm, jałowy, jednorazowego użytku, końcówka drenu z kilkoma otworami.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28 F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 F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 F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32 F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Dreny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Redona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500 mm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Sterylny wykonany z PCV, jedna strona drenu zakończona licznymi otworkami, dł.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 12 ÷ 15 cm (średnica otworków </w:t>
            </w:r>
            <w:r w:rsidRPr="00381C8B">
              <w:rPr>
                <w:color w:val="auto"/>
                <w:sz w:val="21"/>
                <w:szCs w:val="21"/>
              </w:rPr>
              <w:t xml:space="preserve">ok. 2 mm), typ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Redona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; 500 ÷ 700 mm.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58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5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9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46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Dreny brzuszne 30 F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Chirurgiczny, sterylny, do drenażu jamy brzusznej, wykonany z PCV lub czystego silikonu, długości ok. 30 – 50 cm, jałowy, nietoksyczny, jednorazowego użytku, miękki.</w:t>
            </w:r>
          </w:p>
        </w:tc>
        <w:tc>
          <w:tcPr>
            <w:tcW w:w="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Dreny brzuszne 28 F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Chirurgiczny, sterylny, do drenażu jamy brzusznej, wykonany z PCV lub czystego silikonu, długości ok. 30 – 50 cm, jałowy, nietoksyczny, jednorazowego użytku, miękki,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81"/>
        </w:trPr>
        <w:tc>
          <w:tcPr>
            <w:tcW w:w="1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drenażu opłucnej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Sterylny trzykomorowy zestaw wielofunkcyjny do drenażu opłucnej posiadający wydzieloną komorę zastawki podwodnej z ba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rwnikiem, komorę na wydzielinę </w:t>
            </w:r>
            <w:r w:rsidRPr="00381C8B">
              <w:rPr>
                <w:color w:val="auto"/>
                <w:sz w:val="21"/>
                <w:szCs w:val="21"/>
              </w:rPr>
              <w:t>o pojemności 2100 - 2200 ml, wydzieloną wodną komorę regulacji siły ssania z barwnikiem, zaworem i portem bezigłowym.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Transportowy system do drenażu opłucnej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 skład zestawu wchodzi: worek ze zintegrowanym zaworem płatkowym zabezpieczającym przed cofaniem płynu lub powietrza; strzykawka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-lock 20 ml; paski mocujące.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Linia próbkująca do kapnografu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Wykonana z przezroczystego PCV dł. 150 - 300 cm, obydwa końce zakończone końcówką umożliwiającą połączenie pułapki wodnej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układem oddechowym.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Łącznik karbowany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Łącznik karbowany  "martwa przestrzeń" 13cm + łącznik kątowy - podwójnie obrotowy z portem do odsysania, 15 mm F, sterylny.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Prowadnica intubacyjna do ukształtowania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Prowadnica z gładkim, wygiętym końcem pokryta miękkim tworzywem typu PCV, sterylna.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885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rurek </w:t>
            </w:r>
            <w:r w:rsidR="008850C6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o średnicy 2,5-4,5mm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885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rurek </w:t>
            </w:r>
            <w:r w:rsidR="008850C6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o średnicy 5,0-8,0mm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90"/>
        </w:trPr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885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rurek </w:t>
            </w:r>
            <w:r w:rsidR="008850C6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o średnicy 8,511,5mm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15"/>
        </w:trPr>
        <w:tc>
          <w:tcPr>
            <w:tcW w:w="38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119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050FC" w:rsidRPr="00381C8B" w:rsidRDefault="008050FC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  <w:p w:rsidR="008050FC" w:rsidRDefault="008050FC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  <w:p w:rsidR="00CF120E" w:rsidRPr="00381C8B" w:rsidRDefault="00CF120E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  <w:p w:rsidR="008050FC" w:rsidRPr="00381C8B" w:rsidRDefault="008050FC" w:rsidP="008050FC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  <w:p w:rsidR="00CF120E" w:rsidRDefault="008050FC" w:rsidP="008050FC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  <w:p w:rsidR="00CF120E" w:rsidRDefault="00CF120E" w:rsidP="008050FC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  <w:p w:rsidR="00CF120E" w:rsidRDefault="00CF120E" w:rsidP="008050FC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  <w:p w:rsidR="008050FC" w:rsidRPr="00381C8B" w:rsidRDefault="008050FC" w:rsidP="008050FC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7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bCs/>
                <w:color w:val="auto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Elektroda do czasowej stymulacji serca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Końcówka dosercowa zagięta, jednorazowego użytku, jałowa niepirogenna, długość całkowita 125 cm, rozmiar uzależniony od potrzeb zamawiającego.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8850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6F, 7F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8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Intraduktor</w:t>
            </w:r>
            <w:proofErr w:type="spellEnd"/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z zastawką do wprowadzania i wymiany kateterów oraz elektrod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endokawitarnych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- nietoksyczny,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spirogenny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igła prosta, prowadnik drutowy J.035 długość 40 cm, rozszerzacz naczyniowy, koszulka z zastawką + kranik trójdrożny, rozmiar uzależniony od potrzeb zamawiającego.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INT 6F         INT 7F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15"/>
        </w:trPr>
        <w:tc>
          <w:tcPr>
            <w:tcW w:w="38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140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20E" w:rsidRDefault="00CF120E" w:rsidP="00CF120E">
            <w:pPr>
              <w:spacing w:after="160" w:line="259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</w:p>
          <w:p w:rsidR="00CF120E" w:rsidRDefault="00CF120E" w:rsidP="00CF120E">
            <w:pPr>
              <w:spacing w:after="160" w:line="259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</w:p>
          <w:p w:rsidR="00CF120E" w:rsidRDefault="00CF120E" w:rsidP="00CF120E">
            <w:pPr>
              <w:spacing w:after="160" w:line="259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</w:p>
          <w:p w:rsidR="008050FC" w:rsidRPr="00381C8B" w:rsidRDefault="008050FC" w:rsidP="00CF120E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CF120E" w:rsidRDefault="00CF120E" w:rsidP="008050FC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050FC" w:rsidRPr="00381C8B" w:rsidRDefault="008050FC" w:rsidP="008050FC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8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61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Butelki do długotrwałego odsysania ran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Wykonana z PCV, u</w:t>
            </w:r>
            <w:r w:rsidR="008850C6" w:rsidRPr="00381C8B">
              <w:rPr>
                <w:color w:val="auto"/>
                <w:sz w:val="21"/>
                <w:szCs w:val="21"/>
              </w:rPr>
              <w:t xml:space="preserve">łatwiająca wytworzenie próżni, </w:t>
            </w:r>
            <w:r w:rsidRPr="00381C8B">
              <w:rPr>
                <w:color w:val="auto"/>
                <w:sz w:val="21"/>
                <w:szCs w:val="21"/>
              </w:rPr>
              <w:t xml:space="preserve">z uniwersalnym łącznikiem do połączeń z drenem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Redona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6 - 18, sterylne, poj. 200 - 250 ml.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Żel do USG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Preparat do prawidłowego wykonywania badania ultrasonograficznego, bierny chemicznie, nie oddziałuje drażniąco na skórę pacjenta, nie niszczy ubrań pacjenta, może być wykorzystywany do badań kardiotokograficznych (KTG).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5 kg ±10% / </w:t>
            </w:r>
            <w:r w:rsidRPr="00381C8B">
              <w:rPr>
                <w:color w:val="auto"/>
                <w:sz w:val="21"/>
                <w:szCs w:val="21"/>
              </w:rPr>
              <w:br/>
              <w:t>5 l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Żel do USG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 butelkach 0,5 l, preparat do prawidłowego wykonywania badania ultrasonograficznego bierny chemicznie, nie oddziałuje drażniąco na skórę pacjenta, nie niszczy ubrań pacjenta, może być wykorzystywany do badań kardiotokograficznych (KTG).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0,5 l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Żel do endoskopu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Sterylny </w:t>
            </w:r>
            <w:proofErr w:type="spellStart"/>
            <w:r w:rsidR="008850C6" w:rsidRPr="00381C8B">
              <w:rPr>
                <w:color w:val="auto"/>
                <w:sz w:val="21"/>
                <w:szCs w:val="21"/>
              </w:rPr>
              <w:t>lubrykant</w:t>
            </w:r>
            <w:proofErr w:type="spellEnd"/>
            <w:r w:rsidR="008850C6" w:rsidRPr="00381C8B">
              <w:rPr>
                <w:color w:val="auto"/>
                <w:sz w:val="21"/>
                <w:szCs w:val="21"/>
              </w:rPr>
              <w:t xml:space="preserve"> jednorazowego użycia </w:t>
            </w:r>
            <w:r w:rsidRPr="00381C8B">
              <w:rPr>
                <w:color w:val="auto"/>
                <w:sz w:val="21"/>
                <w:szCs w:val="21"/>
              </w:rPr>
              <w:t>z właściwościami dezynfekcyjnymi, chroni przed urazami oraz redukuje ryzyko infekcji, w formie przeźroczystego żelu, nie powoduje zanieczyszczenia powierzchni optycznych. Zawi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era </w:t>
            </w:r>
            <w:proofErr w:type="spellStart"/>
            <w:r w:rsidR="0027529A" w:rsidRPr="00381C8B">
              <w:rPr>
                <w:color w:val="auto"/>
                <w:sz w:val="21"/>
                <w:szCs w:val="21"/>
              </w:rPr>
              <w:t>diglukanian</w:t>
            </w:r>
            <w:proofErr w:type="spellEnd"/>
            <w:r w:rsidR="0027529A" w:rsidRPr="00381C8B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="0027529A" w:rsidRPr="00381C8B">
              <w:rPr>
                <w:color w:val="auto"/>
                <w:sz w:val="21"/>
                <w:szCs w:val="21"/>
              </w:rPr>
              <w:t>chlorheksydyny</w:t>
            </w:r>
            <w:proofErr w:type="spellEnd"/>
            <w:r w:rsidR="0027529A" w:rsidRPr="00381C8B">
              <w:rPr>
                <w:color w:val="auto"/>
                <w:sz w:val="21"/>
                <w:szCs w:val="21"/>
              </w:rPr>
              <w:t xml:space="preserve">. </w:t>
            </w:r>
            <w:r w:rsidRPr="00381C8B">
              <w:rPr>
                <w:color w:val="auto"/>
                <w:sz w:val="21"/>
                <w:szCs w:val="21"/>
              </w:rPr>
              <w:t xml:space="preserve">Pakowany w sterylne dozowniki w formie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ampułostrzykawki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o pojemności 11 ml (a'10).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 ml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amp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1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cystotomii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wykonany z poliuretanu 10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długość 65 cm, usuwalna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rozrywalna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kaniula dł. 12 cm, płytka mocująca cewnik do skóry, zacisk ślizgowy, worek na mocz. Znaczniki długości na cewniku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i zawinięty koniec śr. 4 cm.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7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cystotomii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 wykonany z poliuretanu 12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długość 65 cm, usuwalna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rozrywalna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kaniula dł. 12 cm, płytka mocująca cewnik do skóry, zacisk ślizgowy, worek na mocz. Znaczniki długości na cewniku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i zawinięty koniec śr. 4 cm.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Bakteriologiczny zestaw transportowy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Pałeczki do pobierania wymazów w probówce z podłożem transportowym, jałowe, jednorazowego użytku.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5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Bakteriologiczny zestaw transportowy dla beztlenowców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Pałeczki do pobierania wymazów w probówce z podłożem węgiel aktywny, jałowe, jednorazowego użytku.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Pałeczka do wymazów sterylna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Wymazówka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sterylna z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drewna lub tworzywa sztucznego </w:t>
            </w:r>
            <w:r w:rsidRPr="00381C8B">
              <w:rPr>
                <w:color w:val="auto"/>
                <w:sz w:val="21"/>
                <w:szCs w:val="21"/>
              </w:rPr>
              <w:t>o długości 150 mm z wacikiem bawełnianym, sterylna pakowana indywidualnie.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5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C70" w:rsidRPr="00381C8B" w:rsidRDefault="00F24C70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Pojemnik bakteriologiczny do kału</w:t>
            </w:r>
          </w:p>
        </w:tc>
        <w:tc>
          <w:tcPr>
            <w:tcW w:w="18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Wykonany z plastiku z pokrywką, w której wmocowana jest łopatka, przeźroczysty; poj. 18-25 ml.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jałowy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02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niejałowy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Szyna KRAMERA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Szyny typu Kramer wykonane ze stalowego pręta ciągnionego pokryte farbą.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 x 60-80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1000x70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1000x100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1500x70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1500x100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Szyny Kramera palcowe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Szyna do unieruchamiania kończyn, aluminiowa,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gąbkowana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szer. 2 cm, dł. 26 cm.          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Szyny Kramera palcowe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Szyna do unieruchamiania kończyn, aluminiowa,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gąbkowana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szer. 2 cm dł. 13÷20 cm.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F24C70" w:rsidRPr="00381C8B" w:rsidTr="00CF120E">
        <w:trPr>
          <w:trHeight w:val="315"/>
        </w:trPr>
        <w:tc>
          <w:tcPr>
            <w:tcW w:w="40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C70" w:rsidRPr="00381C8B" w:rsidRDefault="00F24C70" w:rsidP="00F24C7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24C70" w:rsidRPr="00381C8B" w:rsidRDefault="00F24C70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48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0FC" w:rsidRPr="00381C8B" w:rsidRDefault="008050FC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  <w:p w:rsidR="008050FC" w:rsidRPr="00381C8B" w:rsidRDefault="0027529A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8050FC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CF120E">
            <w:pPr>
              <w:spacing w:after="0" w:line="240" w:lineRule="auto"/>
              <w:ind w:left="0" w:right="0" w:firstLine="0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Zadanie Nr 9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20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Pojemniki  do ssaka typu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Boscarol</w:t>
            </w:r>
            <w:proofErr w:type="spellEnd"/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Jednorazowe</w:t>
            </w:r>
            <w:r w:rsidRPr="00381C8B">
              <w:rPr>
                <w:color w:val="FF0000"/>
                <w:sz w:val="21"/>
                <w:szCs w:val="21"/>
              </w:rPr>
              <w:t xml:space="preserve"> </w:t>
            </w:r>
            <w:r w:rsidRPr="00381C8B">
              <w:rPr>
                <w:color w:val="auto"/>
                <w:sz w:val="21"/>
                <w:szCs w:val="21"/>
              </w:rPr>
              <w:t xml:space="preserve">wkłady z filtrem, jałowe zamknięte, sterylne pojemniki, kompatybilne ze ssakiem typu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Boskarol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Szczoteczki do cytologii (próbki)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Pakowane sterylnie po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jedynczo dł. całkowita 190 mm, </w:t>
            </w:r>
            <w:r w:rsidRPr="00381C8B">
              <w:rPr>
                <w:color w:val="auto"/>
                <w:sz w:val="21"/>
                <w:szCs w:val="21"/>
              </w:rPr>
              <w:t xml:space="preserve">dł. włosia 30 mm, szer. włosia 20 mm, typu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cyto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brush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Worki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kolostomijne</w:t>
            </w:r>
            <w:proofErr w:type="spellEnd"/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System jednoczęściowy zamknięty, z filtrem, samoprzylepne średnica 60 - 70 mm lub 60 - 76 mm.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Wzierniki do uszu dla dzieci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Jednorazowego użytku, nie jałowy, z cienkiego plastiku, nietoksyczny, do otoskopu RISTER.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4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Wzierniki do uszu dla dorosłych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Jednorazowego użytku, nie jałowy, z cienkiego plastiku, nietoksyczny, do otoskopu RISTER.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Żel do impedancji naskórka (typu EVERY)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Żel do impedancji (ścierania) naskórka stosowana przy badaniach EKG H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OLTER oraz próbach wysiłkowych </w:t>
            </w:r>
            <w:r w:rsidRPr="00381C8B">
              <w:rPr>
                <w:color w:val="auto"/>
                <w:sz w:val="21"/>
                <w:szCs w:val="21"/>
              </w:rPr>
              <w:t>w celu lepszego przewodzenia elektrod.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Poj. 250 ml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5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wlewów  kontrastowych jelita grubego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Jednorazowego użytku, składający się z worka wykonanego z folii PCV zamknięty próżniowo objętość 1700 – 2000 ml, o wymiarach szer. 20 cm, dł. 40 cm, powierzchnia robocza folii szer. 20 cm, dł. 33 cm, margines 3,5 cm, worek posiada uchwyt pozwalający zawiesić worek  na stojaku w trakcie trwania badania, na jednej z powierzchni worka podziałka umożliwiająca obrazowanie zużywanego do badania środka kontrastowego, zawór służący do wprowadzenia do światła worka przed rozpoczęciem badania zawiesiny barytowej,  zawór kulkowy łączący wor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ek z wężem (na stałe połączone </w:t>
            </w:r>
            <w:r w:rsidRPr="00381C8B">
              <w:rPr>
                <w:color w:val="auto"/>
                <w:sz w:val="21"/>
                <w:szCs w:val="21"/>
              </w:rPr>
              <w:t xml:space="preserve">z workiem) wąż wykonany z folii PCV dł. 1,5m Ø 1cm kanka z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polietylu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posiadająca fartuszek ochronny, wymiary kanki: dł. 12 cm, szer.12 mm.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System zamknięty do pomiaru diurezy godzinowej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składa się z: drenu przezroczystego jednoświatłowego 170 cm </w:t>
            </w:r>
            <w:r w:rsidR="0027529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odpowietrzaczem, zabezpieczony przed z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ałamaniem na wejściu do komory </w:t>
            </w:r>
            <w:r w:rsidRPr="00381C8B">
              <w:rPr>
                <w:color w:val="auto"/>
                <w:sz w:val="21"/>
                <w:szCs w:val="21"/>
              </w:rPr>
              <w:t xml:space="preserve">i  zastawką p/zwrotną w łączniku z płaskim bezigłowym portem do pobierania próbek dł. 170 cm; komora pomiarowa umieszczona nad workiem o poj. 500 ml, komora posiada  komorę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dwoma filtrami hydrofobowym antybakteryjnym, worek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o pojemności 2000 ml z zastawką p/zwrotną odpływem oraz filtr hydrofobowy antybakteryjny. Worek zintegrowany fabrycznie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komorą pomiarową. Sterylny. Czas użytkowania bezpiecznego do 14 dni potwierdzony  w instrukcji producenta. Łatwe mocowanie do ramy łóżka. Łatwe opróżnianie komory.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6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OCŻ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Sterylny, składający się z linii infuzyjnej i drenu, kranik trójdrożny, dren do skali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zabezpieczony odpowietrznikiem </w:t>
            </w:r>
            <w:r w:rsidRPr="00381C8B">
              <w:rPr>
                <w:color w:val="auto"/>
                <w:sz w:val="21"/>
                <w:szCs w:val="21"/>
              </w:rPr>
              <w:t xml:space="preserve">z filtrem antybakteryjnym.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3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Skala do zestawu pomiaru OCŻ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Skala wykonana z o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dpornego na złamania plastiku, </w:t>
            </w:r>
            <w:r w:rsidRPr="00381C8B">
              <w:rPr>
                <w:color w:val="auto"/>
                <w:sz w:val="21"/>
                <w:szCs w:val="21"/>
              </w:rPr>
              <w:t>z podziałką od + 35 do - 15cm H20. Wskaźnik pozycji zera ruchomy na obie strony. Skala zawiera 2 uniwersalne uchwyty mocujące do stojaka w pozycji pionowej.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1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Przewód do 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cytoskopu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pojedynczy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Jałowy, niepirogenny, nietoksyczny, posiadający regulator przepływu, jeden koniec przewodu zakończony igłą umożliwiającą do wkłucia do pojemnika z płynem, drugi koniec umożliwia podłączenie do cystoskopu lub cewnika pacjenta, duża komora kroplowa H82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2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Przewód do 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cytoskopu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podwójny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Jałowy, niepirogenny, nietoksyczny, posiadający regulator przepływu, jeden koniec przewodu zakończony 2 igłami umożliwiającą do wkłucia do 2 pojemników równocześnie z płynem, drugi koniec umożliwia podłączenie do cystoskopu lub cewnika pacjenta, duża komora kroplowa H83.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8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Regulator przepływu dla infuzji grawitacyjnych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do przetoczeń płynów z precyzyjnym regulatorem prędkości typu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Exadrop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Kontrola przepływu płynu niezależnie od drenu</w:t>
            </w:r>
            <w:r w:rsidR="00CF120E">
              <w:rPr>
                <w:color w:val="auto"/>
                <w:sz w:val="21"/>
                <w:szCs w:val="21"/>
              </w:rPr>
              <w:t xml:space="preserve">. Wyposażony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w zacisk ślizgowy </w:t>
            </w:r>
            <w:r w:rsidRPr="00381C8B">
              <w:rPr>
                <w:color w:val="auto"/>
                <w:sz w:val="21"/>
                <w:szCs w:val="21"/>
              </w:rPr>
              <w:t>i  zakończenie drenu lock.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7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kaniulacji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żyły głównej z dostępu obwodowego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 skład zestawu wchodzi: cewnik, w osłonie przed zabrudzeniami, poliuretanowy z miękką końcówką,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rozdzieralna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kaniula 14 G,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80 mm do wprowadzenia cewnika. </w:t>
            </w:r>
            <w:r w:rsidRPr="00381C8B">
              <w:rPr>
                <w:color w:val="auto"/>
                <w:sz w:val="21"/>
                <w:szCs w:val="21"/>
              </w:rPr>
              <w:t xml:space="preserve">Cewnik długości 32 cm z 3 paskami kontrastującymi 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Rtg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znacznikami długości. Końcówka cewnika lock.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dł.32cm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16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Sonda do żywienia dojelitowego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Zgłębnik jednorazowy do przezskórnej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mikrojejunostomii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silikonowane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dł. 105+110 cm.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. 16 i 18. Jedna strona zakończona otworami na dł. 10 cm, druga strona zakończona koreczkiem – zatyczką umożliwiającym wypływanie treści z żołądka typu RYLEA, przeciwodleżynowa z niebieską linią  widoczną 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rtg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ze znacznikiem głębokości co kilkanaście cm.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16 i 18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11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27529A"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Przylepiec zastępujący nici chirurgiczne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Przylepiec zastępujący nici chirurgiczne do nieinwazyjnego zamykania małych ran i nacięć chirurgicznych, do zmniejszania napięcia brzegów rany, wysoka przepuszczalność powietrza i pary wodnej, klej nie dający uczuleń,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chypoalergiczny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jałowe 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wykonane </w:t>
            </w:r>
            <w:r w:rsidR="0027529A" w:rsidRPr="00381C8B">
              <w:rPr>
                <w:color w:val="auto"/>
                <w:sz w:val="21"/>
                <w:szCs w:val="21"/>
              </w:rPr>
              <w:t>z przezroczystej włókniny</w:t>
            </w:r>
            <w:r w:rsidRPr="00381C8B">
              <w:rPr>
                <w:color w:val="auto"/>
                <w:sz w:val="21"/>
                <w:szCs w:val="21"/>
              </w:rPr>
              <w:t>, rozmiar 6 x 75 mm.</w:t>
            </w:r>
          </w:p>
          <w:p w:rsidR="00CF120E" w:rsidRDefault="00CF120E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CF120E" w:rsidRPr="00381C8B" w:rsidRDefault="00CF120E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op. zawiera max. 3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4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Wysokociśnieniowa butelka do  drenażu ran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Pojemność 600 ml, zaopatrzone we wskaźnik próżni, trwała skala pojemności, pasek mocujący o regulowanej długości, dren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 łączący </w:t>
            </w:r>
            <w:r w:rsidR="0027529A" w:rsidRPr="00381C8B">
              <w:rPr>
                <w:color w:val="auto"/>
                <w:sz w:val="21"/>
                <w:szCs w:val="21"/>
              </w:rPr>
              <w:br/>
            </w:r>
            <w:r w:rsidR="006826A5" w:rsidRPr="00381C8B">
              <w:rPr>
                <w:color w:val="auto"/>
                <w:sz w:val="21"/>
                <w:szCs w:val="21"/>
              </w:rPr>
              <w:t xml:space="preserve">z zaciskiem ślizgowym </w:t>
            </w:r>
            <w:r w:rsidRPr="00381C8B">
              <w:rPr>
                <w:color w:val="auto"/>
                <w:sz w:val="21"/>
                <w:szCs w:val="21"/>
              </w:rPr>
              <w:t xml:space="preserve">i schodkowym łącznikiem do drenów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Redona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  <w:r w:rsidR="0027529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6 - 18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dł. 123 cm.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9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Wysokociśnieniowe butelki do drenażu ran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Pojemność 300 ml, zaopatrzone we wskaźnik próżni, trwała skala pojemności, pasek mocujący o regulowanej długości, dren łączący </w:t>
            </w:r>
            <w:r w:rsidR="0027529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zaciskiem ślizgowym i schodkowym, łącznikiem do drenów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Redona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  <w:r w:rsidR="0027529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6 - 18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Ch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dł. 123 cm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4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Urofix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z workiem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Worek z wkładem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 zamkniętym do zbiornika moczu </w:t>
            </w:r>
            <w:r w:rsidRPr="00381C8B">
              <w:rPr>
                <w:color w:val="auto"/>
                <w:sz w:val="21"/>
                <w:szCs w:val="21"/>
              </w:rPr>
              <w:t xml:space="preserve">z zaworem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przeciwzwrotnym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7529A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Markier medyczny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Do znakow</w:t>
            </w:r>
            <w:r w:rsidR="0027529A" w:rsidRPr="00381C8B">
              <w:rPr>
                <w:color w:val="auto"/>
                <w:sz w:val="21"/>
                <w:szCs w:val="21"/>
              </w:rPr>
              <w:t>ania skóry np. przed operacją,</w:t>
            </w:r>
            <w:r w:rsidRPr="00381C8B">
              <w:rPr>
                <w:color w:val="auto"/>
                <w:sz w:val="21"/>
                <w:szCs w:val="21"/>
              </w:rPr>
              <w:t xml:space="preserve"> niezmywalny przy pomocy środków odkażających takich jak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kodan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czy jodyna, sterylny,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linijką, kolor fioletowy.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4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7529A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Markier medyczny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znakowania skóry np. przed operacją, niezmywalny przy pomocy środków odkażających takich jak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kodan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czy jodyna, sterylny, bez linijki, kolor fioletowy.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7529A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Opaski do mocowania rurek intubacyjnych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Dla dzieci i dorosłych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15"/>
        </w:trPr>
        <w:tc>
          <w:tcPr>
            <w:tcW w:w="38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43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529A" w:rsidRPr="00381C8B" w:rsidRDefault="0027529A" w:rsidP="00CF120E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CF120E" w:rsidRDefault="00CF120E" w:rsidP="0027529A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</w:p>
          <w:p w:rsidR="008050FC" w:rsidRPr="00381C8B" w:rsidRDefault="008050FC" w:rsidP="0027529A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8050FC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10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26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monitorowania ciśnienia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wyposażony w linię pomiarową o długości 120 - 180 cm </w:t>
            </w:r>
            <w:r w:rsidR="0027529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przetwornikiem ze zintegrowanym systemem płuczącym 3ml/h z 2 x możliwościami przepłukiwania, linią płuczącą  z biuretą posiadającą zakrzywioną igłą zapobiegającą zapowietrzeniu się systemu pomiarowego, kompatybilny ze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 złączem monitora Bene </w:t>
            </w:r>
            <w:proofErr w:type="spellStart"/>
            <w:r w:rsidR="0027529A" w:rsidRPr="00381C8B">
              <w:rPr>
                <w:color w:val="auto"/>
                <w:sz w:val="21"/>
                <w:szCs w:val="21"/>
              </w:rPr>
              <w:t>View</w:t>
            </w:r>
            <w:proofErr w:type="spellEnd"/>
            <w:r w:rsidR="0027529A" w:rsidRPr="00381C8B">
              <w:rPr>
                <w:color w:val="auto"/>
                <w:sz w:val="21"/>
                <w:szCs w:val="21"/>
              </w:rPr>
              <w:t xml:space="preserve"> T8 </w:t>
            </w:r>
            <w:r w:rsidRPr="00381C8B">
              <w:rPr>
                <w:color w:val="auto"/>
                <w:sz w:val="21"/>
                <w:szCs w:val="21"/>
              </w:rPr>
              <w:t>z wtykiem BD typu PIN poprzez przewody będące na wyposażeniu zamawiającego.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15"/>
        </w:trPr>
        <w:tc>
          <w:tcPr>
            <w:tcW w:w="38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126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0FC" w:rsidRDefault="008050FC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CF120E" w:rsidRDefault="00CF120E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CF120E" w:rsidRDefault="00CF120E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CF120E" w:rsidRPr="00381C8B" w:rsidRDefault="00CF120E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050FC" w:rsidRPr="00381C8B" w:rsidRDefault="008050FC" w:rsidP="008050FC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</w:p>
          <w:p w:rsidR="0027529A" w:rsidRPr="00381C8B" w:rsidRDefault="008050FC" w:rsidP="008050FC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8050FC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11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60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znieczuleń zewnątrzoponowych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Wygodny uchwyt igły, znaczniki głębokości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 wkłucia co </w:t>
            </w:r>
            <w:r w:rsidRPr="00381C8B">
              <w:rPr>
                <w:color w:val="auto"/>
                <w:sz w:val="21"/>
                <w:szCs w:val="21"/>
              </w:rPr>
              <w:t xml:space="preserve">1 cm, igła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Tuohy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16 – 18 G - mandaryn oznakowany kolorem, cewnik kontrastujący 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Rtg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19 i 20 G z miękką końcówką, 3 mm, tulejka ułatwiająca wprowadzenie, filtr ZOP płaski 0,7 mm (wytrzymałość do 7 Bar) strzykawka L.O.R. z kolorowym tłokiem bez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latexu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łącznik cewnika zatrzaskowy nie zamykający  światła cewnika po umocowaniu bez dokręcania. Mocowanie filtra do skóry pacjenta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w zestawie. Dodatkowo dołączone mocowanie cewnika w miejscu wkłucia miękkie wraz z opatrunkiem.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zest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znieczuleń PP </w:t>
            </w:r>
            <w:r w:rsidRPr="00381C8B">
              <w:rPr>
                <w:color w:val="auto"/>
                <w:sz w:val="21"/>
                <w:szCs w:val="21"/>
              </w:rPr>
              <w:br/>
              <w:t>z prowadnicą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bCs/>
                <w:color w:val="auto"/>
                <w:sz w:val="21"/>
                <w:szCs w:val="21"/>
              </w:rPr>
              <w:br/>
              <w:t xml:space="preserve">G-25 typu </w:t>
            </w:r>
            <w:proofErr w:type="spellStart"/>
            <w:r w:rsidRPr="00381C8B">
              <w:rPr>
                <w:bCs/>
                <w:color w:val="auto"/>
                <w:sz w:val="21"/>
                <w:szCs w:val="21"/>
              </w:rPr>
              <w:t>Pensil</w:t>
            </w:r>
            <w:proofErr w:type="spellEnd"/>
            <w:r w:rsidRPr="00381C8B">
              <w:rPr>
                <w:bCs/>
                <w:color w:val="auto"/>
                <w:sz w:val="21"/>
                <w:szCs w:val="21"/>
              </w:rPr>
              <w:t xml:space="preserve"> Point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znieczuleń, pakowana razem z prowadnicą, kod kolorów zgodny z ISO, rowkowany uchwyt, przeźroczysta komora dla dobrej widoczności płynu M-R, końcówka Lock dająca szczelne połączenie ze strzykawką, dł. 88 mm, strata długości igły przy </w:t>
            </w:r>
            <w:r w:rsidR="00CF120E">
              <w:rPr>
                <w:color w:val="auto"/>
                <w:sz w:val="21"/>
                <w:szCs w:val="21"/>
              </w:rPr>
              <w:t xml:space="preserve">użyciu prowadnicy maks. 12 mm. </w:t>
            </w:r>
            <w:r w:rsidRPr="00381C8B">
              <w:rPr>
                <w:color w:val="auto"/>
                <w:sz w:val="21"/>
                <w:szCs w:val="21"/>
              </w:rPr>
              <w:t>W obsadce igły wtopiony pryzmat sygnalizujący pojawienie się płynu zmianą barwy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G25 dł.88mm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3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znieczuleń PP 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z prowadnicą </w:t>
            </w:r>
            <w:r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G-26 typu </w:t>
            </w:r>
            <w:proofErr w:type="spellStart"/>
            <w:r w:rsidRPr="00381C8B">
              <w:rPr>
                <w:bCs/>
                <w:color w:val="auto"/>
                <w:sz w:val="21"/>
                <w:szCs w:val="21"/>
              </w:rPr>
              <w:t>Pensil</w:t>
            </w:r>
            <w:proofErr w:type="spellEnd"/>
            <w:r w:rsidRPr="00381C8B">
              <w:rPr>
                <w:bCs/>
                <w:color w:val="auto"/>
                <w:sz w:val="21"/>
                <w:szCs w:val="21"/>
              </w:rPr>
              <w:t xml:space="preserve"> Point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G26 dł.88mm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znieczuleń PP 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z prowadnicą 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bCs/>
                <w:color w:val="auto"/>
                <w:sz w:val="21"/>
                <w:szCs w:val="21"/>
              </w:rPr>
              <w:br/>
              <w:t xml:space="preserve">G-27 typu </w:t>
            </w:r>
            <w:proofErr w:type="spellStart"/>
            <w:r w:rsidRPr="00381C8B">
              <w:rPr>
                <w:bCs/>
                <w:color w:val="auto"/>
                <w:sz w:val="21"/>
                <w:szCs w:val="21"/>
              </w:rPr>
              <w:t>Pencil</w:t>
            </w:r>
            <w:proofErr w:type="spellEnd"/>
            <w:r w:rsidRPr="00381C8B">
              <w:rPr>
                <w:bCs/>
                <w:color w:val="auto"/>
                <w:sz w:val="21"/>
                <w:szCs w:val="21"/>
              </w:rPr>
              <w:t xml:space="preserve"> Point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G27 dł.88mm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znieczuleń PP bez prowadnicy </w:t>
            </w:r>
            <w:r w:rsidRPr="00381C8B">
              <w:rPr>
                <w:bCs/>
                <w:color w:val="auto"/>
                <w:sz w:val="21"/>
                <w:szCs w:val="21"/>
              </w:rPr>
              <w:t>G-25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Szlif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Quinkiego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kod koloru i rozmiaru zgodny z ISO, rurkowaty uchwyt, stalowy mandaryn, przeźroczysta końcówk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a Lock, minimalna traumatyczność, widoczny </w:t>
            </w:r>
            <w:r w:rsidRPr="00381C8B">
              <w:rPr>
                <w:color w:val="auto"/>
                <w:sz w:val="21"/>
                <w:szCs w:val="21"/>
              </w:rPr>
              <w:t>i szybki wpływ płynu M - R, dł. 88 mm. W obsadce igły wtopiony pryzmat sygnalizujący pojawienie się płynu zmianą barwy.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G25 dł.88mm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znieczuleń PP bez prowadnicy </w:t>
            </w:r>
            <w:r w:rsidRPr="00381C8B">
              <w:rPr>
                <w:bCs/>
                <w:color w:val="auto"/>
                <w:sz w:val="21"/>
                <w:szCs w:val="21"/>
              </w:rPr>
              <w:t>G-22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G22 dł.88mm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3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znieczuleń PP 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z prowadnicą </w:t>
            </w:r>
            <w:r w:rsidRPr="00381C8B">
              <w:rPr>
                <w:bCs/>
                <w:color w:val="auto"/>
                <w:sz w:val="21"/>
                <w:szCs w:val="21"/>
              </w:rPr>
              <w:t>G-22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Szlif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Quinkiego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kod koloru i rozmiaru z ISO, rurkowaty uchwyt, stalowy mandaryn, przeźroczysta końcówka Lock, minimalna traumatyczność, widoczny i szybki wpływ płynu M - R, dł. 88 mm. W obsadce igły wtopiony pryzmat sygnalizujący pojawienie się płynu zmianą barwy.</w:t>
            </w:r>
          </w:p>
          <w:p w:rsidR="00CF120E" w:rsidRPr="00381C8B" w:rsidRDefault="00CF120E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G22 dł.120mm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0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znieczuleń podpajęczynówkowych z prowadnicą  </w:t>
            </w:r>
            <w:r w:rsidRPr="00381C8B">
              <w:rPr>
                <w:bCs/>
                <w:color w:val="auto"/>
                <w:sz w:val="21"/>
                <w:szCs w:val="21"/>
              </w:rPr>
              <w:t>G-25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G25 dł.120mm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do znieczulenia splotów nerwów </w:t>
            </w:r>
            <w:r w:rsidR="0027529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pojedynczego wkłucia         </w:t>
            </w:r>
            <w:r w:rsidRPr="00381C8B">
              <w:rPr>
                <w:bCs/>
                <w:color w:val="auto"/>
                <w:sz w:val="21"/>
                <w:szCs w:val="21"/>
              </w:rPr>
              <w:t>G 22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Izolowane aż do szlifu; nie tnący atraumatyczny czubek igły; skos szlifu 15°, dł. 120 mm, elektroda na czubku igły; konieczna możliwość podłączenia stymulatora nerwów. Dren do podania leku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końcówką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Lock.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Igły do punkcji wątroby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Cienkościenna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igła 18G x 88 mm ze strzykawką </w:t>
            </w:r>
            <w:r w:rsidRPr="00381C8B">
              <w:rPr>
                <w:color w:val="auto"/>
                <w:sz w:val="21"/>
                <w:szCs w:val="21"/>
              </w:rPr>
              <w:t>z podwójnym uszczelnieniem tłoka 10 ml. Blokada tłoka strzykawki po uzyskaniu próbki. Skalpel, igła 0,9 x 40 mm do pobierania soli fizjologicznej.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4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do znieczulenia splotów nerwów z pojedynczego wkłucia </w:t>
            </w:r>
            <w:r w:rsidRPr="00381C8B">
              <w:rPr>
                <w:bCs/>
                <w:color w:val="auto"/>
                <w:sz w:val="21"/>
                <w:szCs w:val="21"/>
              </w:rPr>
              <w:t>G21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Izolowane aż do szlifu; nie tnący atraumatyczny czubek igły; skos szlifu </w:t>
            </w:r>
            <w:r w:rsidR="0027529A" w:rsidRPr="00381C8B">
              <w:rPr>
                <w:color w:val="auto"/>
                <w:sz w:val="21"/>
                <w:szCs w:val="21"/>
              </w:rPr>
              <w:t>15</w:t>
            </w:r>
            <w:r w:rsidRPr="00381C8B">
              <w:rPr>
                <w:color w:val="auto"/>
                <w:sz w:val="21"/>
                <w:szCs w:val="21"/>
              </w:rPr>
              <w:t xml:space="preserve">° i dł. 50 mm; elektroda na czubku igły; konieczna możliwość podłączenia stymulatora nerwów. Dren do podawania leku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końcówką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Lock.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jednorazowe </w:t>
            </w:r>
            <w:r w:rsidRPr="00381C8B">
              <w:rPr>
                <w:bCs/>
                <w:color w:val="auto"/>
                <w:sz w:val="21"/>
                <w:szCs w:val="21"/>
              </w:rPr>
              <w:t>0,5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Jednorazowego użytku, jałowe, z plastikową osłonką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Leuer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jednorazowe </w:t>
            </w:r>
            <w:r w:rsidRPr="00381C8B">
              <w:rPr>
                <w:bCs/>
                <w:color w:val="auto"/>
                <w:sz w:val="21"/>
                <w:szCs w:val="21"/>
              </w:rPr>
              <w:t>0,6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jednorazowe </w:t>
            </w:r>
            <w:r w:rsidRPr="00381C8B">
              <w:rPr>
                <w:bCs/>
                <w:color w:val="auto"/>
                <w:sz w:val="21"/>
                <w:szCs w:val="21"/>
              </w:rPr>
              <w:t>0,7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jednorazowe </w:t>
            </w:r>
            <w:r w:rsidRPr="00381C8B">
              <w:rPr>
                <w:bCs/>
                <w:color w:val="auto"/>
                <w:sz w:val="21"/>
                <w:szCs w:val="21"/>
              </w:rPr>
              <w:t>0,8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jednorazowe </w:t>
            </w:r>
            <w:r w:rsidRPr="00381C8B">
              <w:rPr>
                <w:bCs/>
                <w:color w:val="auto"/>
                <w:sz w:val="21"/>
                <w:szCs w:val="21"/>
              </w:rPr>
              <w:t>0,9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jednorazowe </w:t>
            </w:r>
            <w:r w:rsidRPr="00381C8B">
              <w:rPr>
                <w:bCs/>
                <w:color w:val="auto"/>
                <w:sz w:val="21"/>
                <w:szCs w:val="21"/>
              </w:rPr>
              <w:t>1,1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1,1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jednorazowe </w:t>
            </w:r>
            <w:r w:rsidRPr="00381C8B">
              <w:rPr>
                <w:bCs/>
                <w:color w:val="auto"/>
                <w:sz w:val="21"/>
                <w:szCs w:val="21"/>
              </w:rPr>
              <w:t>1,2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1,2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9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Igły jednorazowe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0,7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Jednorazowego użytku, jałowe, z plastikową osłonką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Leuer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igły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zabezpieczeniem przed zakłuciem aktywnym przez użytkownika jedną ręką bez kontaktu z osłoną lub igłą. Zabezpieczenie stale połączone z igłą.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1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jednorazowe </w:t>
            </w:r>
            <w:r w:rsidRPr="00381C8B">
              <w:rPr>
                <w:bCs/>
                <w:color w:val="auto"/>
                <w:sz w:val="21"/>
                <w:szCs w:val="21"/>
              </w:rPr>
              <w:t>0,8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1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7529A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Igła 2,1 x 40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Igły iniekcyjne z transparentnymi nasadkami barwionymi zgodnie </w:t>
            </w:r>
            <w:r w:rsidR="00CF120E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kodem kolorów ISO 6009, powierzchnie rurek igieł pokryte silikonem, sterylizacja igieł tlenkiem etylenu.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op. max.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7529A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Igła do punkcji mostka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Do pobrania szpiku kostnego z mostka typ 16 G x 40 mm lub 16 G x 45 mm, sterylne, jednorazowego użytku, wyposażona w zdejmowalny uchwyt typu motylkowego umożliwiający dokładną kontrolę głębokości punkcji.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16G x 40mm lub 16Gx45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9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7529A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Igła do punkcji szpiku z kolca biodrowego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Do pobrania szpiku kostnego z kolca biodrowego, sterylne, jednorazowego użytku, wyposażona w zdejmowalny uchwyt typu motylkowego umożliwiający dokładną kontrolę głębokości punkcji.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16Gx70 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5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7529A"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Igła do punkcji do nakłuć lędźwiowych 0,70x 40 mm  22G x 1 1/2"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Igła do nakłuć lędźwiowych ,sterylna jednorazowego użytku.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0,70x40mm 22 G x 1 1/2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6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7529A"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Igła do punkcji do nakłuć lędźwiowych 0,70x88 mm  22G x 1 1/2"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Igła do nakłuć lędźwiowych, sterylna jednorazowego użytku do pobierania płynu mózgowo-rdzeniowego.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0,70x88 mm 22 G x 1 1/2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7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Igła do punkcji do nakłuć lędźwiowych 0,90x88 mm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Igła do nakłuć lędźwiowych, sterylna jednorazowego użytku do pobierania płynu mózgowo-rdzeniowego.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0,90x88 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1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punkcji jamy opłucnej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Skład zestawu: kaniula punkcyjna 1,8 x 80 mm, z zastawką bezzwrotną, worek 2,0 l, strzykawka trzyczęściowa 60 ml, dren łączący z końcówką LOCK.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6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28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Kaniula nr </w:t>
            </w:r>
            <w:r w:rsidRPr="00381C8B">
              <w:rPr>
                <w:bCs/>
                <w:color w:val="auto"/>
                <w:sz w:val="21"/>
                <w:szCs w:val="21"/>
              </w:rPr>
              <w:t>0,7</w:t>
            </w:r>
          </w:p>
        </w:tc>
        <w:tc>
          <w:tcPr>
            <w:tcW w:w="182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1)  </w:t>
            </w:r>
            <w:r w:rsidR="00CF120E">
              <w:rPr>
                <w:color w:val="auto"/>
                <w:sz w:val="21"/>
                <w:szCs w:val="21"/>
              </w:rPr>
              <w:t xml:space="preserve">  </w:t>
            </w:r>
            <w:r w:rsidRPr="00381C8B">
              <w:rPr>
                <w:color w:val="auto"/>
                <w:sz w:val="21"/>
                <w:szCs w:val="21"/>
              </w:rPr>
              <w:t>Widoczność w promieniach RTG.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2)  </w:t>
            </w:r>
            <w:r w:rsidR="00CF120E">
              <w:rPr>
                <w:color w:val="auto"/>
                <w:sz w:val="21"/>
                <w:szCs w:val="21"/>
              </w:rPr>
              <w:t xml:space="preserve">  </w:t>
            </w:r>
            <w:r w:rsidRPr="00381C8B">
              <w:rPr>
                <w:color w:val="auto"/>
                <w:sz w:val="21"/>
                <w:szCs w:val="21"/>
              </w:rPr>
              <w:t>Wolna od PCV i lateksu.</w:t>
            </w:r>
          </w:p>
          <w:p w:rsidR="00B04301" w:rsidRPr="00381C8B" w:rsidRDefault="00CF120E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3) </w:t>
            </w:r>
            <w:r w:rsidR="00B04301" w:rsidRPr="00381C8B">
              <w:rPr>
                <w:color w:val="auto"/>
                <w:sz w:val="21"/>
                <w:szCs w:val="21"/>
              </w:rPr>
              <w:t>Wyposażona w niskociśnieniowy zaw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ór, który ułatwia </w:t>
            </w:r>
            <w:r>
              <w:rPr>
                <w:color w:val="auto"/>
                <w:sz w:val="21"/>
                <w:szCs w:val="21"/>
              </w:rPr>
              <w:br/>
              <w:t xml:space="preserve">        </w:t>
            </w:r>
            <w:r w:rsidR="00B04301" w:rsidRPr="00381C8B">
              <w:rPr>
                <w:color w:val="auto"/>
                <w:sz w:val="21"/>
                <w:szCs w:val="21"/>
              </w:rPr>
              <w:t>wprowadzenie płynu i zapobiega jego nawrotowi.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4)  </w:t>
            </w:r>
            <w:r w:rsidR="00CF120E">
              <w:rPr>
                <w:color w:val="auto"/>
                <w:sz w:val="21"/>
                <w:szCs w:val="21"/>
              </w:rPr>
              <w:t xml:space="preserve">  </w:t>
            </w:r>
            <w:r w:rsidRPr="00381C8B">
              <w:rPr>
                <w:color w:val="auto"/>
                <w:sz w:val="21"/>
                <w:szCs w:val="21"/>
              </w:rPr>
              <w:t>Wyposażona w filtr hydrofobowy.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5)   </w:t>
            </w:r>
            <w:r w:rsidR="00CF120E">
              <w:rPr>
                <w:color w:val="auto"/>
                <w:sz w:val="21"/>
                <w:szCs w:val="21"/>
              </w:rPr>
              <w:t xml:space="preserve">  </w:t>
            </w:r>
            <w:r w:rsidRPr="00381C8B">
              <w:rPr>
                <w:color w:val="auto"/>
                <w:sz w:val="21"/>
                <w:szCs w:val="21"/>
              </w:rPr>
              <w:t>Zatrzymująca wypływ krwi po za kaniulę.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6) </w:t>
            </w:r>
            <w:r w:rsidR="00CF120E">
              <w:rPr>
                <w:color w:val="auto"/>
                <w:sz w:val="21"/>
                <w:szCs w:val="21"/>
              </w:rPr>
              <w:t xml:space="preserve">  </w:t>
            </w:r>
            <w:r w:rsidRPr="00381C8B">
              <w:rPr>
                <w:color w:val="auto"/>
                <w:sz w:val="21"/>
                <w:szCs w:val="21"/>
              </w:rPr>
              <w:t>Elastyczne skrzydełka zap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ewniające łatwe mocowanie </w:t>
            </w:r>
            <w:r w:rsidRPr="00381C8B">
              <w:rPr>
                <w:color w:val="auto"/>
                <w:sz w:val="21"/>
                <w:szCs w:val="21"/>
              </w:rPr>
              <w:t xml:space="preserve">kaniuli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   </w:t>
            </w:r>
            <w:r w:rsidRPr="00381C8B">
              <w:rPr>
                <w:color w:val="auto"/>
                <w:sz w:val="21"/>
                <w:szCs w:val="21"/>
              </w:rPr>
              <w:t xml:space="preserve">oraz zapobiegające jej przesuwaniu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i obracaniu, </w:t>
            </w:r>
            <w:r w:rsidRPr="00381C8B">
              <w:rPr>
                <w:color w:val="auto"/>
                <w:sz w:val="21"/>
                <w:szCs w:val="21"/>
              </w:rPr>
              <w:t xml:space="preserve">płaszczyzna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   </w:t>
            </w:r>
            <w:r w:rsidRPr="00381C8B">
              <w:rPr>
                <w:color w:val="auto"/>
                <w:sz w:val="21"/>
                <w:szCs w:val="21"/>
              </w:rPr>
              <w:t>skrzyd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ełek, zapewniająca lepszą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stabilizację </w:t>
            </w:r>
            <w:r w:rsidRPr="00381C8B">
              <w:rPr>
                <w:color w:val="auto"/>
                <w:sz w:val="21"/>
                <w:szCs w:val="21"/>
              </w:rPr>
              <w:t>w żyle.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7) Wielkość kaniul oznaczona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 kolorami, dodatkowy port</w:t>
            </w:r>
            <w:r w:rsidRPr="00381C8B">
              <w:rPr>
                <w:color w:val="auto"/>
                <w:sz w:val="21"/>
                <w:szCs w:val="21"/>
              </w:rPr>
              <w:t xml:space="preserve">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   z koreczkiem, </w:t>
            </w:r>
            <w:r w:rsidRPr="00381C8B">
              <w:rPr>
                <w:color w:val="auto"/>
                <w:sz w:val="21"/>
                <w:szCs w:val="21"/>
              </w:rPr>
              <w:t>domykany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 ręcznie z blokadą przed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   </w:t>
            </w:r>
            <w:r w:rsidRPr="00381C8B">
              <w:rPr>
                <w:color w:val="auto"/>
                <w:sz w:val="21"/>
                <w:szCs w:val="21"/>
              </w:rPr>
              <w:t>przypadkowym otwarciem.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8) Igła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silikonizowana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potrójnie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ścięta, wykonana ze stali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  nierdzewnej,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color w:val="auto"/>
                <w:sz w:val="21"/>
                <w:szCs w:val="21"/>
              </w:rPr>
              <w:t>zapewniająca bezbolesne wkucie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9) </w:t>
            </w:r>
            <w:r w:rsidR="00CF120E">
              <w:rPr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color w:val="auto"/>
                <w:sz w:val="21"/>
                <w:szCs w:val="21"/>
              </w:rPr>
              <w:t>Na opakowaniu informac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ja o materiale z jakiego </w:t>
            </w:r>
            <w:r w:rsidRPr="00381C8B">
              <w:rPr>
                <w:color w:val="auto"/>
                <w:sz w:val="21"/>
                <w:szCs w:val="21"/>
              </w:rPr>
              <w:t xml:space="preserve">wykonana została </w:t>
            </w:r>
            <w:r w:rsidR="0027529A" w:rsidRPr="00381C8B">
              <w:rPr>
                <w:color w:val="auto"/>
                <w:sz w:val="21"/>
                <w:szCs w:val="21"/>
              </w:rPr>
              <w:br/>
              <w:t xml:space="preserve">     </w:t>
            </w:r>
            <w:r w:rsidRPr="00381C8B">
              <w:rPr>
                <w:color w:val="auto"/>
                <w:sz w:val="21"/>
                <w:szCs w:val="21"/>
              </w:rPr>
              <w:t>k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aniula oraz o rozmiarach </w:t>
            </w:r>
            <w:r w:rsidRPr="00381C8B">
              <w:rPr>
                <w:color w:val="auto"/>
                <w:sz w:val="21"/>
                <w:szCs w:val="21"/>
              </w:rPr>
              <w:t>i przepływach,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 opakowanie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gwarantujące 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bezpieczeństwo 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przed rozszczelnieniem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</w:t>
            </w:r>
            <w:r w:rsidRPr="00381C8B">
              <w:rPr>
                <w:color w:val="auto"/>
                <w:sz w:val="21"/>
                <w:szCs w:val="21"/>
              </w:rPr>
              <w:t>i przypadkowym uszkodzeniem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10) Kaniula chroniąca przed zakł</w:t>
            </w:r>
            <w:r w:rsidR="0027529A" w:rsidRPr="00381C8B">
              <w:rPr>
                <w:color w:val="auto"/>
                <w:sz w:val="21"/>
                <w:szCs w:val="21"/>
              </w:rPr>
              <w:t xml:space="preserve">uciem z zabezpieczeniem </w:t>
            </w:r>
            <w:r w:rsidRPr="00381C8B">
              <w:rPr>
                <w:color w:val="auto"/>
                <w:sz w:val="21"/>
                <w:szCs w:val="21"/>
              </w:rPr>
              <w:t xml:space="preserve">w pełni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  </w:t>
            </w:r>
            <w:r w:rsidRPr="00381C8B">
              <w:rPr>
                <w:color w:val="auto"/>
                <w:sz w:val="21"/>
                <w:szCs w:val="21"/>
              </w:rPr>
              <w:t>automatycznym, n</w:t>
            </w:r>
            <w:r w:rsidR="00DE1C87" w:rsidRPr="00381C8B">
              <w:rPr>
                <w:color w:val="auto"/>
                <w:sz w:val="21"/>
                <w:szCs w:val="21"/>
              </w:rPr>
              <w:t xml:space="preserve">iezmieniającym kształtu </w:t>
            </w:r>
            <w:r w:rsidRPr="00381C8B">
              <w:rPr>
                <w:color w:val="auto"/>
                <w:sz w:val="21"/>
                <w:szCs w:val="21"/>
              </w:rPr>
              <w:t xml:space="preserve">kaniul, bez </w:t>
            </w:r>
            <w:r w:rsidR="00CF120E">
              <w:rPr>
                <w:color w:val="auto"/>
                <w:sz w:val="21"/>
                <w:szCs w:val="21"/>
              </w:rPr>
              <w:br/>
              <w:t xml:space="preserve">       </w:t>
            </w:r>
            <w:r w:rsidRPr="00381C8B">
              <w:rPr>
                <w:color w:val="auto"/>
                <w:sz w:val="21"/>
                <w:szCs w:val="21"/>
              </w:rPr>
              <w:t xml:space="preserve">dodatkowych </w:t>
            </w:r>
            <w:r w:rsidR="00DE1C87" w:rsidRPr="00381C8B">
              <w:rPr>
                <w:color w:val="auto"/>
                <w:sz w:val="21"/>
                <w:szCs w:val="21"/>
              </w:rPr>
              <w:t xml:space="preserve">elementów na zewnątrz </w:t>
            </w:r>
            <w:r w:rsidRPr="00381C8B">
              <w:rPr>
                <w:color w:val="auto"/>
                <w:sz w:val="21"/>
                <w:szCs w:val="21"/>
              </w:rPr>
              <w:t>kaniuli.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11) Jednorazowego użytku, st</w:t>
            </w:r>
            <w:r w:rsidR="00DE1C87" w:rsidRPr="00381C8B">
              <w:rPr>
                <w:color w:val="auto"/>
                <w:sz w:val="21"/>
                <w:szCs w:val="21"/>
              </w:rPr>
              <w:t xml:space="preserve">erylna, nietoksyczna, </w:t>
            </w:r>
            <w:r w:rsidRPr="00381C8B">
              <w:rPr>
                <w:color w:val="auto"/>
                <w:sz w:val="21"/>
                <w:szCs w:val="21"/>
              </w:rPr>
              <w:t>niepirogenna.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0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Kaniula nr </w:t>
            </w:r>
            <w:r w:rsidRPr="00381C8B">
              <w:rPr>
                <w:bCs/>
                <w:color w:val="auto"/>
                <w:sz w:val="21"/>
                <w:szCs w:val="21"/>
              </w:rPr>
              <w:t>0,9</w:t>
            </w:r>
          </w:p>
        </w:tc>
        <w:tc>
          <w:tcPr>
            <w:tcW w:w="182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2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27529A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Kaniula nr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1,1</w:t>
            </w:r>
          </w:p>
        </w:tc>
        <w:tc>
          <w:tcPr>
            <w:tcW w:w="182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99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27529A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Kaniula nr </w:t>
            </w:r>
            <w:r w:rsidRPr="00381C8B">
              <w:rPr>
                <w:bCs/>
                <w:color w:val="auto"/>
                <w:sz w:val="21"/>
                <w:szCs w:val="21"/>
              </w:rPr>
              <w:t>1,3</w:t>
            </w:r>
          </w:p>
        </w:tc>
        <w:tc>
          <w:tcPr>
            <w:tcW w:w="182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4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27529A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Kaniula nr </w:t>
            </w:r>
            <w:r w:rsidRPr="00381C8B">
              <w:rPr>
                <w:bCs/>
                <w:color w:val="auto"/>
                <w:sz w:val="21"/>
                <w:szCs w:val="21"/>
              </w:rPr>
              <w:t>2,2</w:t>
            </w:r>
          </w:p>
        </w:tc>
        <w:tc>
          <w:tcPr>
            <w:tcW w:w="182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5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  <w:r w:rsidR="0027529A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8050F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Kaniula nr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1,5</w:t>
            </w:r>
          </w:p>
        </w:tc>
        <w:tc>
          <w:tcPr>
            <w:tcW w:w="18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Strzykawka 2 ml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Dwuczęściowa, jałowa, przeźroczysta, z podziałką, niepirogenna, plastikowa, kolorowy kontrastujący tłok. Skala rozszerzona.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6826A5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skala do </w:t>
            </w:r>
            <w:r w:rsidRPr="00381C8B">
              <w:rPr>
                <w:color w:val="auto"/>
                <w:sz w:val="21"/>
                <w:szCs w:val="21"/>
              </w:rPr>
              <w:br/>
            </w:r>
            <w:r w:rsidR="00B04301" w:rsidRPr="00381C8B">
              <w:rPr>
                <w:color w:val="auto"/>
                <w:sz w:val="21"/>
                <w:szCs w:val="21"/>
              </w:rPr>
              <w:t>3 ml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Strzykawka 5 ml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skala do </w:t>
            </w:r>
            <w:r w:rsidRPr="00381C8B">
              <w:rPr>
                <w:color w:val="auto"/>
                <w:sz w:val="21"/>
                <w:szCs w:val="21"/>
              </w:rPr>
              <w:br/>
              <w:t>6 ml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Strzykawka 10 ml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skala do </w:t>
            </w:r>
            <w:r w:rsidRPr="00381C8B">
              <w:rPr>
                <w:color w:val="auto"/>
                <w:sz w:val="21"/>
                <w:szCs w:val="21"/>
              </w:rPr>
              <w:br/>
              <w:t>12 ml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Strzykawka 20 ml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skala do </w:t>
            </w:r>
            <w:r w:rsidRPr="00381C8B">
              <w:rPr>
                <w:color w:val="auto"/>
                <w:sz w:val="21"/>
                <w:szCs w:val="21"/>
              </w:rPr>
              <w:br/>
              <w:t>24 ml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Strzykawka tuberkulinowa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Trzyczęściowa z podziałką co 0,1ml, jałowa, niepirogenna, plastikowa </w:t>
            </w:r>
            <w:r w:rsidR="00DE1C87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igłowa 1 ml.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Przedłużacz do pomp infuzyjnych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Do pomp infuzyjnych 1,5 m, przeźroczysty, nietoksyczny, jednorazowego użytku, jałowy.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1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27529A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Przedłużacz do pomp do leków światłoczułych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Do pomp infuzyjnych, 1,5 m, jałowy, do podawania leków światłoczułych, niepirogenny, nietoksyczny.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7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752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  <w:r w:rsidR="0027529A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Przyrząd do aspiracji butelek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Przyrząd do wielokrotnego pobierania płynów i leków 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z filtrem p/ bakteryjnym. Automatyczna zastawka otwierająca drogę dla płynu tylko w chwili przyłączenia strzykawki. Stała osłona portu do przyłączenia strzykawki.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Samodomykająca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się zatyczka.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Cewniki do odsysania dróg oddechowych nr 6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Wykonane z miękk</w:t>
            </w:r>
            <w:r w:rsidR="00DE1C87" w:rsidRPr="00381C8B">
              <w:rPr>
                <w:color w:val="auto"/>
                <w:sz w:val="21"/>
                <w:szCs w:val="21"/>
              </w:rPr>
              <w:t xml:space="preserve">iego PCV, wykonane z materiału </w:t>
            </w:r>
            <w:r w:rsidRPr="00381C8B">
              <w:rPr>
                <w:color w:val="auto"/>
                <w:sz w:val="21"/>
                <w:szCs w:val="21"/>
              </w:rPr>
              <w:t xml:space="preserve">o medycznej jakości, gładka powierzchnia 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atramatyczne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zakończenie, otwór centralny i małe boczne otwory, kod kolorów zakończeń cewników związany ze średnicą, długość 50-60 cm.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Cewniki do odsysania dróg oddechowych nr 8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odsys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dróg oddechowych nr 10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odsys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dróg oddechowych nr 12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odsys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dróg oddechowych nr 14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odsys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dróg oddechowych nr 16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27529A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odsys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dróg oddechowych nr 18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18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9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Kraniki trójdrożne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Kraniki trójdrożne, jałowe, odpowiednie do wysokich systemów inf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uzyjnych z poliwęglanu. Osiowo </w:t>
            </w:r>
            <w:r w:rsidRPr="00381C8B">
              <w:rPr>
                <w:color w:val="auto"/>
                <w:sz w:val="21"/>
                <w:szCs w:val="21"/>
              </w:rPr>
              <w:t xml:space="preserve">i promieniście ruchoma nakrętka do bezpiecznego połączenia.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Luer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-Lock, niepirogenny, nietoksyczny.</w:t>
            </w:r>
          </w:p>
          <w:p w:rsidR="008A4050" w:rsidRDefault="008A405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A4050" w:rsidRPr="00381C8B" w:rsidRDefault="008A405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żywienia FLOCARE PEG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Do długotrwałego żywienia, łączy się z opakowaniem diety poprzez zesta</w:t>
            </w:r>
            <w:r w:rsidR="00DE1C87" w:rsidRPr="00381C8B">
              <w:rPr>
                <w:color w:val="auto"/>
                <w:sz w:val="21"/>
                <w:szCs w:val="21"/>
              </w:rPr>
              <w:t xml:space="preserve">w do podaży FLOCARE., wykonany </w:t>
            </w:r>
            <w:r w:rsidRPr="00381C8B">
              <w:rPr>
                <w:color w:val="auto"/>
                <w:sz w:val="21"/>
                <w:szCs w:val="21"/>
              </w:rPr>
              <w:t>z miękkiego przezroczystego poliuretanu, trzy linie kontrastujące w promieniac</w:t>
            </w:r>
            <w:r w:rsidR="00DE1C87" w:rsidRPr="00381C8B">
              <w:rPr>
                <w:color w:val="auto"/>
                <w:sz w:val="21"/>
                <w:szCs w:val="21"/>
              </w:rPr>
              <w:t xml:space="preserve">h RTG. Specjalistyczny kształt </w:t>
            </w:r>
            <w:r w:rsidRPr="00381C8B">
              <w:rPr>
                <w:color w:val="auto"/>
                <w:sz w:val="21"/>
                <w:szCs w:val="21"/>
              </w:rPr>
              <w:t xml:space="preserve">i budowa silikonowej płytki zewnętrznej  zapewniająca komfort pacjentowi i ułatwiająca pielęgnację. Z podziałką na zgłębniku ułatwiająca zakładanie. Wyposażony w zacisk regulacji przepływu oraz łącznik ENFIT umożliwiający połączenie z zestawem do podaży diety lub strzykawką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enteralną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w systemie ENFIT.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CH 18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27529A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51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Łącznik FLOCARE 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Łącznik kompatybilny do zestawu do żywienia FLOCARE PEG.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CH 18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15"/>
        </w:trPr>
        <w:tc>
          <w:tcPr>
            <w:tcW w:w="409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0FC" w:rsidRPr="008A4050" w:rsidRDefault="008A4050" w:rsidP="008A405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B04301">
            <w:pPr>
              <w:spacing w:after="0" w:line="240" w:lineRule="auto"/>
              <w:ind w:left="0" w:right="0" w:firstLine="0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Zadanie Nr 12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6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EKG do aparatu MIDI CARD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Termoaktywny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średnica rolki papieru 48 mm, szerokość rolki 130 mm, średnica wałka 15 mm, z nadrukiem milimetrowym.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EKG AR 1200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Termoaktywny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z nadrukiem milimetrowym, szerokość rolki 120 mm, średnica wałka 20 mm, średnica rolki 45 mm.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9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AsCArd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112x25 </w:t>
            </w:r>
            <w:r w:rsidRPr="00381C8B">
              <w:rPr>
                <w:i/>
                <w:iCs/>
                <w:color w:val="auto"/>
                <w:sz w:val="21"/>
                <w:szCs w:val="21"/>
              </w:rPr>
              <w:t>(Papier do EKG typ aparatu: ASKARD)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Termoaktywny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niewoskowany, z nadrukiem milimetrowym, pomarańczowy, szerokość rolki 112 mm +0/-2 mm, średnica rolki papieru 45 mm +/-1 mm, średnica zewnętrzna wałka 16 mm +/-0,5 mm.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2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do USG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videoprintera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Mitsubishi typu K 61 B, dopuszcza się zaoferowanie oryginalnego wyprodukowanego przez firmę Mitsubishi, ale nie wymaga.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do KTG Sonika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Bez nadruku. Typ aparatu SONIKAID TEAM, 143 x 150 x 300, składanka.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KTG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Coromatin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i/>
                <w:iCs/>
                <w:color w:val="auto"/>
                <w:sz w:val="21"/>
                <w:szCs w:val="21"/>
              </w:rPr>
              <w:t xml:space="preserve">(Papier do KTG  typ aparatu: </w:t>
            </w:r>
            <w:proofErr w:type="spellStart"/>
            <w:r w:rsidRPr="00381C8B">
              <w:rPr>
                <w:i/>
                <w:iCs/>
                <w:color w:val="auto"/>
                <w:sz w:val="21"/>
                <w:szCs w:val="21"/>
              </w:rPr>
              <w:t>Corometrix</w:t>
            </w:r>
            <w:proofErr w:type="spellEnd"/>
            <w:r w:rsidRPr="00381C8B">
              <w:rPr>
                <w:i/>
                <w:iCs/>
                <w:color w:val="auto"/>
                <w:sz w:val="21"/>
                <w:szCs w:val="21"/>
              </w:rPr>
              <w:t>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 nadrukiem centymetrowo - milimetrowym, składanka, rozmiar 152 x 90 x 150 mm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 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2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do EKG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EKG ,,AsCard3" firmy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Aspel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o wymiarach 104 x 40, światłoczuły w kratkę.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4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EKG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aparatu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Hellige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EK-53, z nadrukiem centymetrowo - milimetrowym, składanka,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termoaktywny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(53/56), wymiary 130 x 135 x 370.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6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do SONY UPD 210 HD do drukarki do RTG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210 mm x 25 mm.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0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defibrylatora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12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Kompatybilny z defibrylatorem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12. 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defibrylatora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15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Kompatybilny z defibrylatorem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15.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defibrylatora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20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Kompatybilny z defibrylatorem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20, 50 x 26.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do defibrylatora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Kompatybilny z defibrylatorem  ZOLL M-SERIES 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90 x 90 x 200.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do defibrylatora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Kompatybilny z defibrylatorem Hewlett Packard BURDICK EK 50 x 30.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301" w:rsidRPr="00381C8B" w:rsidRDefault="003D5174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kardiotokografu </w:t>
            </w:r>
            <w:r w:rsidRPr="00381C8B">
              <w:rPr>
                <w:color w:val="auto"/>
                <w:sz w:val="21"/>
                <w:szCs w:val="21"/>
              </w:rPr>
              <w:br/>
            </w:r>
            <w:proofErr w:type="spellStart"/>
            <w:r w:rsidR="00B04301" w:rsidRPr="00381C8B">
              <w:rPr>
                <w:color w:val="auto"/>
                <w:sz w:val="21"/>
                <w:szCs w:val="21"/>
              </w:rPr>
              <w:t>Edan</w:t>
            </w:r>
            <w:proofErr w:type="spellEnd"/>
            <w:r w:rsidR="00B04301" w:rsidRPr="00381C8B">
              <w:rPr>
                <w:color w:val="auto"/>
                <w:sz w:val="21"/>
                <w:szCs w:val="21"/>
              </w:rPr>
              <w:t xml:space="preserve"> F2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do KTG 150 x 100 x 150 x HP nadruk zielony składanka.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Papier do defibrylatora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termiczny w rolce o szerokości 57 mm kompatybilny </w:t>
            </w:r>
            <w:r w:rsidR="003D5174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defibrylatorem</w:t>
            </w:r>
            <w:r w:rsidRPr="00381C8B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381C8B">
              <w:rPr>
                <w:bCs/>
                <w:color w:val="auto"/>
                <w:sz w:val="21"/>
                <w:szCs w:val="21"/>
              </w:rPr>
              <w:t>Defi</w:t>
            </w:r>
            <w:proofErr w:type="spellEnd"/>
            <w:r w:rsidRPr="00381C8B">
              <w:rPr>
                <w:bCs/>
                <w:color w:val="auto"/>
                <w:sz w:val="21"/>
                <w:szCs w:val="21"/>
              </w:rPr>
              <w:t xml:space="preserve"> Max </w:t>
            </w:r>
            <w:proofErr w:type="spellStart"/>
            <w:r w:rsidRPr="00381C8B">
              <w:rPr>
                <w:bCs/>
                <w:color w:val="auto"/>
                <w:sz w:val="21"/>
                <w:szCs w:val="21"/>
              </w:rPr>
              <w:t>Biphasic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średnica rolki max. 40 mm.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rol.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4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Elektrody do defibrylatora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12 dla dorosłych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Elektrody do stymulacji zewnętrznej do defibrylatora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12, komplet dwóch elektrod dla dorosłych.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kpl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2 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Elektrody do defibrylatora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12 dla dzieci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Elektrody do stymulacji zewnętrznej do defibrylatora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Lifepak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12, komplet dwóch elektrod dla dzieci.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kpl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2 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4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Elektrody do defibrylatora ZOLL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Elektrody do stymulacji zewnętrznej do defibrylatora ZOLL, komplet dwóch elektrod dla dorosłych.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kpl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2 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3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263D9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263D94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Ustniki do spirometru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Jednorazowy, papierowy ustnik o wymiarach 28  x 66 dł. Kompatybilny ze spirometrem Micro Lab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Viasys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 28 x 1 x 66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124"/>
        </w:trPr>
        <w:tc>
          <w:tcPr>
            <w:tcW w:w="409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FC" w:rsidRPr="00381C8B" w:rsidRDefault="008050FC" w:rsidP="008050F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 Razem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50FC" w:rsidRPr="00381C8B" w:rsidRDefault="008050FC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50FC" w:rsidRPr="00381C8B" w:rsidRDefault="008050FC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50FC" w:rsidRPr="00381C8B" w:rsidRDefault="008050FC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8050FC" w:rsidRPr="00381C8B" w:rsidTr="008A4050">
        <w:trPr>
          <w:trHeight w:val="48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8050FC" w:rsidRPr="00381C8B" w:rsidRDefault="008050FC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A4050" w:rsidRPr="00381C8B" w:rsidRDefault="008A4050" w:rsidP="008A4050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050FC" w:rsidRPr="00381C8B" w:rsidRDefault="008050FC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13</w:t>
            </w:r>
          </w:p>
        </w:tc>
      </w:tr>
      <w:tr w:rsidR="008850C6" w:rsidRPr="00381C8B" w:rsidTr="00CF120E">
        <w:trPr>
          <w:trHeight w:val="25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86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Sonda do żywienia długotrwałego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Zgłębnik  do żywienia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dożołądkowego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dla dorosłych, przeźroczysty, elas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tyczny, wykonany z poliuretanu </w:t>
            </w:r>
            <w:r w:rsidRPr="00381C8B">
              <w:rPr>
                <w:color w:val="auto"/>
                <w:sz w:val="21"/>
                <w:szCs w:val="21"/>
              </w:rPr>
              <w:t xml:space="preserve">z niebieską linią kontrastującą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promieniach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rtg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Nie twardnieje przy dłuższym stosowaniu - okres użytkowania do 6 tyg. Zawiera prowadnicę  ułatwiającą założenie do żołądka. Koniec bliższy zgłębnika ma łącznik umożliwiający połączenie z przyrządami do podaży diety.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9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Podkłady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defibrylacyjne</w:t>
            </w:r>
            <w:proofErr w:type="spellEnd"/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Stosowane podczas defibrylacji / kardiowersji, zapewniający wysokie bezpieczeństwo stosowania, zapobiega oparzeniu pacjenta, zastępują płynny żel, gotowe do użycia, rozmiar pasujący do wszystkich defibrylatorów.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114x152 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6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embolektomi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Katater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Jednokanałowy długości ok. 80 cm, balon o średnicy zewnętrznej uzależniony od rozmiaru do napełnienia roztworem 0,9 % NaCl, wykonany z przeźroczystego PCV lub poliuretanu, jednorazowy, sterylny,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apirogenny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rozmiar uzależniony od potrzeb zamawiającego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3F.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4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embolektomi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Katater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Jednokanałowy długości ok. 80 cm, balon o średnicy zewnętrznej uzależniony od rozmiaru do napełnienia roztworem 0,9 % NaCl, wykonany z przeźroczystego PCV lub poliuretanu, jednorazowy, sterylny,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apirogenny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rozmiar uzależniony od potrzeb zamawiającego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4F.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5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embolektomi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Katater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Jednokanałowy długości ok. 80 cm, balon o średnicy zewnętrznej uzależniony od rozmiaru do napełnienia roztworem 0,9 % NaCl, wykonany z przeźroczystego PCV lub poliuretanu, jednorazowy, sterylny,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apirogenny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rozmiar uzależniony od potrzeb zamawiającego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5F.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7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embolektomi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Katater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Jednokanałowy długości ok. 80 cm, balon o średnicy zewnętrznej uzależniony od rozmiaru do napełnienia roztworem 0,9 % NaCl, wykonany z przeźroczystego PCV lub poliuretanu, jednorazowy, sterylny,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apirogenny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rozmiar uzależniony od potrzeb zamawiającego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6F.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62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Cewniki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embolektomi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Katater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Jednokanałowy długości ok. 80cm, balon o średnicy zewnętrznej uzależniony od rozmiaru do napełnienia roztworem 0,9 % NaCl, wykonany z przeźroczystego PCV lub poliuretanu, jednorazowy, sterylny,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apirogenny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rozmiar uzależniony od potrzeb zamawiającego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7F.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90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do podgrzewania krwi/płynów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podgrzewający do krwi/płynów o standardowym poziomie przepływu doży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lnego z portem do iniekcji </w:t>
            </w:r>
            <w:r w:rsidRPr="00381C8B">
              <w:rPr>
                <w:color w:val="auto"/>
                <w:sz w:val="21"/>
                <w:szCs w:val="21"/>
              </w:rPr>
              <w:t xml:space="preserve">i zestawem przedłużającym do stosowania z urządzeniem do podgrzewania marki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Ranger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. Przepływ max. 150 ml/min. objętość zalewowa; 39 ml. dren pacjenta dł. 76 cm. Zestaw sterylny 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apyrogenny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do podawania płynów. Jednorazowego użytku.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8A405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</w:t>
            </w:r>
            <w:r w:rsidR="00B04301" w:rsidRPr="00381C8B">
              <w:rPr>
                <w:color w:val="auto"/>
                <w:sz w:val="21"/>
                <w:szCs w:val="21"/>
              </w:rPr>
              <w:t>e</w:t>
            </w:r>
            <w:r>
              <w:rPr>
                <w:color w:val="auto"/>
                <w:sz w:val="21"/>
                <w:szCs w:val="21"/>
              </w:rPr>
              <w:t>-</w:t>
            </w:r>
            <w:r>
              <w:rPr>
                <w:color w:val="auto"/>
                <w:sz w:val="21"/>
                <w:szCs w:val="21"/>
              </w:rPr>
              <w:br/>
            </w:r>
            <w:r w:rsidR="00B04301" w:rsidRPr="00381C8B">
              <w:rPr>
                <w:color w:val="auto"/>
                <w:sz w:val="21"/>
                <w:szCs w:val="21"/>
              </w:rPr>
              <w:t>staw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218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Kołdra powietrzna do terapii cieplnej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Kołdra powietrzna 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typu 522 na górną część ciała, </w:t>
            </w:r>
            <w:r w:rsidRPr="00381C8B">
              <w:rPr>
                <w:color w:val="auto"/>
                <w:sz w:val="21"/>
                <w:szCs w:val="21"/>
              </w:rPr>
              <w:t>z dostępem śródoper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acyjnym, niesterylna, stosować </w:t>
            </w:r>
            <w:r w:rsidRPr="00381C8B">
              <w:rPr>
                <w:color w:val="auto"/>
                <w:sz w:val="21"/>
                <w:szCs w:val="21"/>
              </w:rPr>
              <w:t xml:space="preserve">z dmuchawą 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Bair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Hugger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Okulary jednorazowego użytku do fototerapii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Jednoczęściowe, wykonane z rozciągliwego materiału, nie zawierającego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latexu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z 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mocowaniem na szczycie główki,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możliwością regulacji (zapięcie na rzepy) w kształcie litery Y, które pozwala na dopasowaniu się okularków do każdego kształtu głowy. Obwód główki 20-28 cm, 24-33 cm, 30-38 cm.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Kołnierz ortopedyczny dla dorosłych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Kołnierz ortopedyczny szyjny z tworzywa sztucznego, wodoodporny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możliwością regulacji rozmiaru, możliwością badani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a tętna  na tętnicach szyjnych </w:t>
            </w:r>
            <w:r w:rsidRPr="00381C8B">
              <w:rPr>
                <w:color w:val="auto"/>
                <w:sz w:val="21"/>
                <w:szCs w:val="21"/>
              </w:rPr>
              <w:t>i dezynfekcji. Regulacja kształtu / rozmiaru: przednio - tylna. Konstrukcja jednoczęściowa.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1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Kołnierz ortopedyczny dla dzieci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Kołnierz szyjny dziecięcy, regulowany, jednoczęściowy, możliwość  badania tętna na tętnicach szyjnych, możliwość dezynfekcji. Zatrzaskowa konstrukcja podpory żuchwowej, wielostopniowa, regulowana. Konstrukcja kołnierza jednoczęściowa.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3D5174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Jednorazowa rurka do respiratora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Jednorazowego użytku karbowana do respiratora typu PARA-PAC.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3D5174"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porodowy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Zestaw położniczy jednorazowego użytku, podział na pakiety odpowiednie do fazy porodu, pakiety jałowe, pakiety oznaczone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kolejności używania. Pakiet 1 zawiera minimum: 2 pary sterylnych rękawiczek, 1 sterylny podkład, 1 sterylna serweta wierzchnia,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2 sterylne ręczniki do rąk, Pakiet 2 zawiera minimum 4 sterylne tampony, 1 sterylna gruszka, 2 sterylne klemy, pępowinowe,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2 sterylne zapasowe zaciski, 1 para sterylnych nożyczek, Pakiet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3 zawiera minimum 1 sterylna wyściółka, 2 antyseptyczne ręczniki,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1 kocyk dla noworodka, 1 pieluszka, 1 plastikowa torba na łożysko.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C678F9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1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3D5174"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Przewód pacjenta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Przewód pacjenta jednorazowy o długości minimum 100 cm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i średnicy w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ewnętrznej 15 mm. Kompatybilny </w:t>
            </w:r>
            <w:r w:rsidRPr="00381C8B">
              <w:rPr>
                <w:color w:val="auto"/>
                <w:sz w:val="21"/>
                <w:szCs w:val="21"/>
              </w:rPr>
              <w:t>z respiratorem typu</w:t>
            </w:r>
            <w:r w:rsidRPr="00381C8B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bCs/>
                <w:color w:val="auto"/>
                <w:sz w:val="21"/>
                <w:szCs w:val="21"/>
              </w:rPr>
              <w:t>Para</w:t>
            </w:r>
            <w:r w:rsidR="00D873D1" w:rsidRPr="00381C8B">
              <w:rPr>
                <w:bCs/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bCs/>
                <w:color w:val="auto"/>
                <w:sz w:val="21"/>
                <w:szCs w:val="21"/>
              </w:rPr>
              <w:t>- Pac,</w:t>
            </w:r>
            <w:r w:rsidRPr="00381C8B">
              <w:rPr>
                <w:color w:val="auto"/>
                <w:sz w:val="21"/>
                <w:szCs w:val="21"/>
              </w:rPr>
              <w:t xml:space="preserve"> karbowany.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D873D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15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3D5174"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Maski do tlenoterapii na tracheostomię dla dorosłych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Wykonana </w:t>
            </w:r>
            <w:r w:rsidR="00B04301" w:rsidRPr="00381C8B">
              <w:rPr>
                <w:color w:val="auto"/>
                <w:sz w:val="21"/>
                <w:szCs w:val="21"/>
              </w:rPr>
              <w:t>z pr</w:t>
            </w:r>
            <w:r w:rsidRPr="00381C8B">
              <w:rPr>
                <w:color w:val="auto"/>
                <w:sz w:val="21"/>
                <w:szCs w:val="21"/>
              </w:rPr>
              <w:t xml:space="preserve">zezroczystego miękkiego winylu </w:t>
            </w:r>
            <w:r w:rsidR="00B04301" w:rsidRPr="00381C8B">
              <w:rPr>
                <w:color w:val="auto"/>
                <w:sz w:val="21"/>
                <w:szCs w:val="21"/>
              </w:rPr>
              <w:t>z elastyczną tasiemką do umocowania maski.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D873D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48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  <w:r w:rsidR="003D5174"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Opatrunki hydrożelowe</w:t>
            </w:r>
          </w:p>
        </w:tc>
        <w:tc>
          <w:tcPr>
            <w:tcW w:w="1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Jałowy, sterylny, przeciwdziała infekcji, minimalizuje urazy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i uszkodzenia skóry. Ma działanie lecznicze, nawilżające chłodzące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i łagodzące, nie przykleja się. Można stosować u dzieci.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100x100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48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200x200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48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600x400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48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1000x1000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9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3D5174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Okład żelowy chłodzący 34x28-kompres zimno-ciepło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Kompres wypełniony żelem, po schłodzeniu powoduje miejscowe obniżenie temperatury ciała, stosowany jako okład przeciwbólowy, przeciwobrzękowy, wykonany z folii poliamidowo - pol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ietylenowej, która jest trwała </w:t>
            </w:r>
            <w:r w:rsidRPr="00381C8B">
              <w:rPr>
                <w:color w:val="auto"/>
                <w:sz w:val="21"/>
                <w:szCs w:val="21"/>
              </w:rPr>
              <w:t>i odporna na przebicie, kompres przeznaczony do wielokrotnego uż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ycia, okład może być myty wodą </w:t>
            </w:r>
            <w:r w:rsidRPr="00381C8B">
              <w:rPr>
                <w:color w:val="auto"/>
                <w:sz w:val="21"/>
                <w:szCs w:val="21"/>
              </w:rPr>
              <w:t>z mydłem oraz sterylizowany FO 37 stopni, żel którym wypełniony okład, ma dużą pojemność termiczną oraz zachowuje plastyczność nawet przy znacznym ochłodzeniu.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3D5174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Okład żelowy chłodzący 12x28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3D5174" w:rsidRPr="00381C8B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Okład żelowy chłodzący  na ramiona 42x36,5 cm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7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3D5174"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Zgłębnik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FlocarePUR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CH10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Zgłębnik PUR z prowadnicą i wielofunkcyjnym łącznikiem CH10/130 cm, z podziałką centymetrową wykonany z miękkie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go przezroczystego </w:t>
            </w:r>
            <w:proofErr w:type="spellStart"/>
            <w:r w:rsidR="006826A5" w:rsidRPr="00381C8B">
              <w:rPr>
                <w:color w:val="auto"/>
                <w:sz w:val="21"/>
                <w:szCs w:val="21"/>
              </w:rPr>
              <w:t>poliuteranu</w:t>
            </w:r>
            <w:proofErr w:type="spellEnd"/>
            <w:r w:rsidR="006826A5" w:rsidRPr="00381C8B">
              <w:rPr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color w:val="auto"/>
                <w:sz w:val="21"/>
                <w:szCs w:val="21"/>
              </w:rPr>
              <w:t xml:space="preserve">z łącznikiem typu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Enlock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CH10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3D5174"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Przyrząd grawitacyjny do pompy FLOCARE do karmienia, końcówka do podawania leków i przepłukania zgłębnika.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w wersji grawit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acyjnej do opakowań typu Pack  </w:t>
            </w:r>
            <w:r w:rsidRPr="00381C8B">
              <w:rPr>
                <w:color w:val="auto"/>
                <w:sz w:val="21"/>
                <w:szCs w:val="21"/>
              </w:rPr>
              <w:t>z końcówką typu ENLOCK do żywienia dojelitowego metodą ciągłego wlewu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 plus końcówka do połączenia ze </w:t>
            </w:r>
            <w:r w:rsidRPr="00381C8B">
              <w:rPr>
                <w:color w:val="auto"/>
                <w:sz w:val="21"/>
                <w:szCs w:val="21"/>
              </w:rPr>
              <w:t>zgłębnikiem.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6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3D5174"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laryngologiczny jednorazowy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Sterylny składający się z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pensety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szpatułki, wziernika do nosa, wziernika do ucha.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8A4050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</w:t>
            </w:r>
            <w:r w:rsidR="00B04301" w:rsidRPr="00381C8B">
              <w:rPr>
                <w:color w:val="auto"/>
                <w:sz w:val="21"/>
                <w:szCs w:val="21"/>
              </w:rPr>
              <w:t>e</w:t>
            </w:r>
            <w:r>
              <w:rPr>
                <w:color w:val="auto"/>
                <w:sz w:val="21"/>
                <w:szCs w:val="21"/>
              </w:rPr>
              <w:t>-</w:t>
            </w:r>
            <w:r w:rsidR="00B04301" w:rsidRPr="00381C8B">
              <w:rPr>
                <w:color w:val="auto"/>
                <w:sz w:val="21"/>
                <w:szCs w:val="21"/>
              </w:rPr>
              <w:t>staw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3D5174"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Wkład do ssaka jednorazowego użytku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57705B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Wkład wykonany z wysoko zagęszczonego polietylenu (bez zawartości PCV) posiadający funkcję samo zasysania-uszczelniony au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tomatycznie w dowolnej pozycji </w:t>
            </w:r>
            <w:r w:rsidRPr="00381C8B">
              <w:rPr>
                <w:color w:val="auto"/>
                <w:sz w:val="21"/>
                <w:szCs w:val="21"/>
              </w:rPr>
              <w:t>w kanistrze po uruchomieniu ssania bez konieczności wciskania go w kanister i podłączania dodatkowych urządzeń lub przełączników. Wyposażony w filtr antybakteryjny i hydrofobowy zabezpieczający źródło ssania przed zalaniem -automatyczne odcięcie ssania po napełnieniu się wkładu. Posiadający zintegrowaną pokrywę wyposaż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oną w tylko dwa porty: pacjent </w:t>
            </w:r>
            <w:r w:rsidRPr="00381C8B">
              <w:rPr>
                <w:color w:val="auto"/>
                <w:sz w:val="21"/>
                <w:szCs w:val="21"/>
              </w:rPr>
              <w:t>o średnicy 8,5 mm oraz próżnia. Wkład bez dodatkowych otworów w</w:t>
            </w:r>
            <w:r w:rsidR="008A4050">
              <w:rPr>
                <w:color w:val="auto"/>
                <w:sz w:val="21"/>
                <w:szCs w:val="21"/>
              </w:rPr>
              <w:t xml:space="preserve"> pokrywie poza </w:t>
            </w:r>
            <w:proofErr w:type="spellStart"/>
            <w:r w:rsidR="008A4050">
              <w:rPr>
                <w:color w:val="auto"/>
                <w:sz w:val="21"/>
                <w:szCs w:val="21"/>
              </w:rPr>
              <w:t>kroćcami</w:t>
            </w:r>
            <w:proofErr w:type="spellEnd"/>
            <w:r w:rsidR="008A4050">
              <w:rPr>
                <w:color w:val="auto"/>
                <w:sz w:val="21"/>
                <w:szCs w:val="21"/>
              </w:rPr>
              <w:t xml:space="preserve"> ssania </w:t>
            </w:r>
            <w:r w:rsidRPr="00381C8B">
              <w:rPr>
                <w:color w:val="auto"/>
                <w:sz w:val="21"/>
                <w:szCs w:val="21"/>
              </w:rPr>
              <w:t>i pacjenta - nie dochodzi do rozszczelnienia wkładu oraz nie ma ryzyka przypadkowego wylania się substancji odsysanej i ty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m samym nie ma ryzyka kontaktu </w:t>
            </w:r>
            <w:r w:rsidRPr="00381C8B">
              <w:rPr>
                <w:color w:val="auto"/>
                <w:sz w:val="21"/>
                <w:szCs w:val="21"/>
              </w:rPr>
              <w:t xml:space="preserve">z wydzieliną. Kompatybilność wkładów z kanistrami różnej pojemności-możliwość uzyskania mniejszych wkładów w większych kanistrach. Wyposażony w dwa uchwyty w postaci pętli do demontażu wkładu po jego zapełnieniu. Data ważności nadrukowana 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na każdym wkładzie. Każdy wkład </w:t>
            </w:r>
            <w:r w:rsidRPr="00381C8B">
              <w:rPr>
                <w:color w:val="auto"/>
                <w:sz w:val="21"/>
                <w:szCs w:val="21"/>
              </w:rPr>
              <w:t>wyposażony w zatyczki na port pacjenta i port próżni. Pojemność 2000 ml.</w:t>
            </w:r>
            <w:r w:rsidR="0057705B" w:rsidRPr="00381C8B">
              <w:rPr>
                <w:color w:val="auto"/>
                <w:sz w:val="21"/>
                <w:szCs w:val="21"/>
              </w:rPr>
              <w:t xml:space="preserve"> Wykonawca zabezpieczy kompatybilne pojemniki do wkładów w ilości 100 szt. przez okres trwania umowy.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śr. 8.5 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3D5174"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Wkład do ssaka jednorazowego użytku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05B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Wkład wykonany z wysoko zagęszczonego polietylenu (bez zawartości PCV) posiadający funkcję samo zasysania-uszczelniony au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tomatycznie w dowolnej pozycji </w:t>
            </w:r>
            <w:r w:rsidRPr="00381C8B">
              <w:rPr>
                <w:color w:val="auto"/>
                <w:sz w:val="21"/>
                <w:szCs w:val="21"/>
              </w:rPr>
              <w:t>w kanistrze po uruchomieniu ssania bez konieczności wciskania go w kanister i podłączania dodatkowych urządzeń lub przełączników. Wyposażony w filtr antybakteryjny i hydrofobowy zabezpieczający źródło ssania przed zalaniem -automatyczne odcięcie ssania po napełnieniu się wkładu. Posiadający zintegrowaną pokrywę wyposaż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oną w tylko dwa porty: pacjent </w:t>
            </w:r>
            <w:r w:rsidRPr="00381C8B">
              <w:rPr>
                <w:color w:val="auto"/>
                <w:sz w:val="21"/>
                <w:szCs w:val="21"/>
              </w:rPr>
              <w:t>o średnicy 12.5 mm oraz próżnia. Wkład bez dodatkowych otworów w</w:t>
            </w:r>
            <w:r w:rsidR="008A4050">
              <w:rPr>
                <w:color w:val="auto"/>
                <w:sz w:val="21"/>
                <w:szCs w:val="21"/>
              </w:rPr>
              <w:t xml:space="preserve"> pokrywie poza </w:t>
            </w:r>
            <w:proofErr w:type="spellStart"/>
            <w:r w:rsidR="008A4050">
              <w:rPr>
                <w:color w:val="auto"/>
                <w:sz w:val="21"/>
                <w:szCs w:val="21"/>
              </w:rPr>
              <w:t>kroćcami</w:t>
            </w:r>
            <w:proofErr w:type="spellEnd"/>
            <w:r w:rsidR="008A4050">
              <w:rPr>
                <w:color w:val="auto"/>
                <w:sz w:val="21"/>
                <w:szCs w:val="21"/>
              </w:rPr>
              <w:t xml:space="preserve"> ssania </w:t>
            </w:r>
            <w:r w:rsidRPr="00381C8B">
              <w:rPr>
                <w:color w:val="auto"/>
                <w:sz w:val="21"/>
                <w:szCs w:val="21"/>
              </w:rPr>
              <w:t>i pacjenta-nie dochodzi do rozszczelnienia wkładu oraz nie ma ryzyka przypadkowego wylania się substancji odsysanej i ty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m samym nie ma ryzyka kontaktu </w:t>
            </w:r>
            <w:r w:rsidRPr="00381C8B">
              <w:rPr>
                <w:color w:val="auto"/>
                <w:sz w:val="21"/>
                <w:szCs w:val="21"/>
              </w:rPr>
              <w:t>z wydzieliną. Kompatybilność wkładów z kanistrami różnej pojemności-możliwość uzyskania mniejszych wkładów w większych kanistrach. Wyposażony w dwa uchwyty w postaci pętli do demontażu wkładu po jego zapełnieniu. Data ważności nadrukowana na każdym wkładzie. Każdy wkład wyposażony w zatyczki na port pacjenta i port próżni. Pojemność 2000 ml.</w:t>
            </w:r>
            <w:r w:rsidR="005C6423" w:rsidRPr="00381C8B">
              <w:rPr>
                <w:color w:val="auto"/>
                <w:sz w:val="21"/>
                <w:szCs w:val="21"/>
              </w:rPr>
              <w:t xml:space="preserve"> </w:t>
            </w:r>
            <w:r w:rsidR="0057705B" w:rsidRPr="00381C8B">
              <w:rPr>
                <w:color w:val="auto"/>
                <w:sz w:val="21"/>
                <w:szCs w:val="21"/>
              </w:rPr>
              <w:t>Wykonawca zabezpieczy kompatybilne pojemniki do wkładów w ilości 100 szt. przez okres trwania umowy.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śr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12.5mm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7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3D5174"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Dreny  do ssaka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Przewód do ssaka z dwoma konektorami z konektorem do kontroli odsysania.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rozm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8.0 x 5.6 dł. 2000 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3D517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  <w:r w:rsidR="003D5174"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Dren do odsysania pola operacyjnego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Wykonany z PCV, długość 360 – 500 cm, zakończony końcówką ssącą, sterylny, nietoksyczny, jednorazowego użytku, druga strona drenu zakończona końcówką umożliwiającą połączenie ze ssakiem średnica 8 mm kompatybilny z w/w wkładem do ssaka.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śr. 7 – 8 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6 500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3D5174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Dren do odsysania pola operacyjnego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Wykonany z PCV, długość 200 – 250 cm, zakończony końcówką ssącą, sterylny, nietoksyczny, jednorazowego użytku, druga strona drenu zakończona końcówką umożliwiającą połączenie ze ssakiem średnica 12 mm kompatybilny z w/w wymienionym wkładem do ssaka, światło wewnętrzne średnica drenu 12 mm.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śr. </w:t>
            </w:r>
            <w:r w:rsidRPr="00381C8B">
              <w:rPr>
                <w:b/>
                <w:bCs/>
                <w:color w:val="auto"/>
                <w:sz w:val="21"/>
                <w:szCs w:val="21"/>
              </w:rPr>
              <w:t>12</w:t>
            </w:r>
            <w:r w:rsidRPr="00381C8B">
              <w:rPr>
                <w:color w:val="auto"/>
                <w:sz w:val="21"/>
                <w:szCs w:val="21"/>
              </w:rPr>
              <w:t xml:space="preserve"> mm roz.Ch 35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15"/>
        </w:trPr>
        <w:tc>
          <w:tcPr>
            <w:tcW w:w="409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126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50" w:rsidRDefault="008050FC" w:rsidP="00D873D1">
            <w:pPr>
              <w:spacing w:after="160" w:line="259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D873D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8050FC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14</w:t>
            </w: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6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Neutralna elektroda jednorazowego użytku dla dorosłych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Neutralna elektroda jednorazowego użytku dla dorosłych. Powierzchnia dzielona 110 mm2 – 140 mm2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5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Przewód łączący elektrodę bierną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Kabel przyłączeniowy elektrody biernej z aparatem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elektrokoaulacji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dł. minimum 300 mm, jedna strona zakończona końcówką umożliw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iającą połączenie </w:t>
            </w:r>
            <w:r w:rsidRPr="00381C8B">
              <w:rPr>
                <w:color w:val="auto"/>
                <w:sz w:val="21"/>
                <w:szCs w:val="21"/>
              </w:rPr>
              <w:t>z elektrodą neutralną, kompatybilny z EMED.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Przewód elektrody czynnej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Przewód elektrody czy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nnej dł. kabla 4,5 m do ostrza </w:t>
            </w:r>
            <w:r w:rsidRPr="00381C8B">
              <w:rPr>
                <w:color w:val="auto"/>
                <w:sz w:val="21"/>
                <w:szCs w:val="21"/>
              </w:rPr>
              <w:t xml:space="preserve">śr. 4 mm końcówka 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kompatybilna z aparatem EMED. 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873D1" w:rsidRPr="00381C8B" w:rsidTr="00CF120E">
        <w:trPr>
          <w:trHeight w:val="315"/>
        </w:trPr>
        <w:tc>
          <w:tcPr>
            <w:tcW w:w="40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3D1" w:rsidRPr="00381C8B" w:rsidRDefault="00D873D1" w:rsidP="00D873D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73D1" w:rsidRPr="00381C8B" w:rsidRDefault="00D873D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73D1" w:rsidRPr="00381C8B" w:rsidRDefault="00D873D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873D1" w:rsidRPr="00381C8B" w:rsidRDefault="00D873D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8050FC" w:rsidRPr="00381C8B" w:rsidTr="00CF120E">
        <w:trPr>
          <w:trHeight w:val="4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8A4050" w:rsidRDefault="008A4050" w:rsidP="00D873D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</w:p>
          <w:p w:rsidR="008A4050" w:rsidRDefault="008A4050" w:rsidP="00D873D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</w:p>
          <w:p w:rsidR="00DD5002" w:rsidRPr="00381C8B" w:rsidRDefault="00D873D1" w:rsidP="00D873D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  <w:r w:rsidR="008050FC"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="008050FC"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="008050FC" w:rsidRPr="00381C8B">
              <w:rPr>
                <w:color w:val="auto"/>
                <w:sz w:val="21"/>
                <w:szCs w:val="21"/>
              </w:rPr>
              <w:t> </w:t>
            </w:r>
          </w:p>
          <w:p w:rsidR="008050FC" w:rsidRPr="00381C8B" w:rsidRDefault="008050FC" w:rsidP="008050FC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15</w:t>
            </w: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17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Standardowy papier krepowy biały lub niebieski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Przeznaczony do opakowania materiałów medycznych do sterylizacji nasycona para wodną w nadciśnieniu, papier medyczny o gramaturze 60g/m2; papier osiąga określoną sztywność, dzięki której jego arkusze nadają doskonale wymagany kształt pakietów; duża wytrzymałość na rozerwanie, stabil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ność wymiarowa w stanie suchym </w:t>
            </w:r>
            <w:r w:rsidRPr="00381C8B">
              <w:rPr>
                <w:color w:val="auto"/>
                <w:sz w:val="21"/>
                <w:szCs w:val="21"/>
              </w:rPr>
              <w:t>i mokrym, papier produkowany w 100% z surowców neutralnych.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90x90cm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ark.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9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Standardowy papier krepowy zielony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90x90cm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ark.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1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Standardowy papier krepowy biały lub niebieski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Przeznaczony do opakowania materiałów medycznych do sterylizacji nasycona para wodną w nadciśnieniu, papier medyczny o gramaturze 60g/m2; papier osiąga określoną sztywność, dzięki której jego arkusze nadają doskonale wymagany kształt pakietów; duża wytrzymałość na rozerwanie, stabil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ność wymiarowa w stanie suchym </w:t>
            </w:r>
            <w:r w:rsidRPr="00381C8B">
              <w:rPr>
                <w:color w:val="auto"/>
                <w:sz w:val="21"/>
                <w:szCs w:val="21"/>
              </w:rPr>
              <w:t>i mokrym, papier produkowany w 100% z surowców neutralnych.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60x60cm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ark.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673454">
        <w:trPr>
          <w:trHeight w:val="37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Standardowy papier krepowy zielony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60x60cm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ark.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673454">
        <w:trPr>
          <w:trHeight w:val="29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dla noworodka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Jałowy, zapakowany w torebkę papierowo-foliową. Skład zestawu: serweta z włókniny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kompresowej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min.40g/m</w:t>
            </w:r>
            <w:r w:rsidRPr="00381C8B">
              <w:rPr>
                <w:color w:val="auto"/>
                <w:sz w:val="21"/>
                <w:szCs w:val="21"/>
                <w:vertAlign w:val="superscript"/>
              </w:rPr>
              <w:t>2</w:t>
            </w:r>
            <w:r w:rsidRPr="00381C8B">
              <w:rPr>
                <w:color w:val="auto"/>
                <w:sz w:val="21"/>
                <w:szCs w:val="21"/>
              </w:rPr>
              <w:t xml:space="preserve">  80 x 60 cm 2 szt., czapeczka dla noworodka 12 x 10 cm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1, podkład chłonny zabezpieczony od spodu folią antypoślizgową 60 x 60 cm 1 szt., kocyk flanelowy do zawijania noworodka 160 x 75 cm szt. 1.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673454">
        <w:trPr>
          <w:trHeight w:val="315"/>
        </w:trPr>
        <w:tc>
          <w:tcPr>
            <w:tcW w:w="38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</w:tr>
      <w:tr w:rsidR="00DD5002" w:rsidRPr="00381C8B" w:rsidTr="00CF120E">
        <w:trPr>
          <w:trHeight w:val="4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050" w:rsidRDefault="008A4050" w:rsidP="00D873D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D873D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DD5002" w:rsidRPr="00381C8B" w:rsidRDefault="00DD5002" w:rsidP="00D873D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873D1" w:rsidRPr="00381C8B" w:rsidRDefault="00D873D1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16</w:t>
            </w:r>
          </w:p>
        </w:tc>
      </w:tr>
      <w:tr w:rsidR="008850C6" w:rsidRPr="00381C8B" w:rsidTr="00CF120E">
        <w:trPr>
          <w:trHeight w:val="384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104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Wskaźnik chemiczny zintegrowany do kontroli wsadu </w:t>
            </w:r>
            <w:r w:rsidRPr="00381C8B">
              <w:rPr>
                <w:color w:val="auto"/>
                <w:sz w:val="21"/>
                <w:szCs w:val="21"/>
              </w:rPr>
              <w:br/>
              <w:t>w procesie sterylizacji parą wodną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Wskaźnik chemiczny 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zintegrowany do kontroli wsadu </w:t>
            </w:r>
            <w:r w:rsidRPr="00381C8B">
              <w:rPr>
                <w:color w:val="auto"/>
                <w:sz w:val="21"/>
                <w:szCs w:val="21"/>
              </w:rPr>
              <w:t>w procesie sterylizacji parą wodną, samoprzylepny, laminowany z symetrycznie rozłożoną substancją wskaźnikową na długości testu, zamiana koloru po sterylizacji  na kolor czarny, kompatybilny  z  przyrządami testowymi proces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u zgodnymi z normą PN EN 867-5 </w:t>
            </w:r>
            <w:r w:rsidRPr="00381C8B">
              <w:rPr>
                <w:color w:val="auto"/>
                <w:sz w:val="21"/>
                <w:szCs w:val="21"/>
              </w:rPr>
              <w:t xml:space="preserve">z rurką i kapsułą ze 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stali kwasoodpornej w obudowie </w:t>
            </w:r>
            <w:r w:rsidRPr="00381C8B">
              <w:rPr>
                <w:color w:val="auto"/>
                <w:sz w:val="21"/>
                <w:szCs w:val="21"/>
              </w:rPr>
              <w:t>z tworzywa sztucznego. Opakowanie max 500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13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Testy symulacyjne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Bowie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-Dick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Testy symulacyjne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Bowie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- Dick (134°C; 3,5 mm) do kontroli pracy sterylizatorów, samop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rzylepne, laminowane </w:t>
            </w:r>
            <w:r w:rsidRPr="00381C8B">
              <w:rPr>
                <w:color w:val="auto"/>
                <w:sz w:val="21"/>
                <w:szCs w:val="21"/>
              </w:rPr>
              <w:t>z symetrycznie rozłożoną substancją wskaźnikową na długości testu, zmiana koloru po sterylizacji na kolor czarny kompatybilny z  przyrządami testowymi procesu zgodnymi z normą PN EN 867-4 z rurką i kapsułą ze stali kwasoodpornej w obudowie z tworzywa sztucznego. Opakowanie max. 500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1 200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56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Test do kontroli wsadu dla sterylizacji w formaldehydzie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Test do kontroli wsadu dla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 sterylizacji w formaldehydzie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symetrycznie rozłożoną substancją chemiczną, laminowany, zmiana koloru po sterylizacji na kolor ciemno-brązowy kompatybilny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 przyrządem testowym procesu zgodnym z n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ormą PN EN 867-5 i PN EN 14180 </w:t>
            </w:r>
            <w:r w:rsidRPr="00381C8B">
              <w:rPr>
                <w:color w:val="auto"/>
                <w:sz w:val="21"/>
                <w:szCs w:val="21"/>
              </w:rPr>
              <w:t>z teflonową rurką i kapsułą z tworzywa sztucznego. Opakowanie max. 200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17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Test biologiczny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Test biologiczny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fiolkowy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typu RAPID do kontroli sterylizacji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formaldehydzie. Zawiera spory bakterii G.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Stearothermophilus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populacja 10</w:t>
            </w:r>
            <w:r w:rsidRPr="00381C8B">
              <w:rPr>
                <w:color w:val="auto"/>
                <w:sz w:val="21"/>
                <w:szCs w:val="21"/>
                <w:vertAlign w:val="superscript"/>
              </w:rPr>
              <w:t>6</w:t>
            </w:r>
            <w:r w:rsidRPr="00381C8B">
              <w:rPr>
                <w:color w:val="auto"/>
                <w:sz w:val="21"/>
                <w:szCs w:val="21"/>
              </w:rPr>
              <w:t>. Czas  inkubacji do 24 godzin w temperaturze 55 - 60</w:t>
            </w:r>
            <w:r w:rsidRPr="00381C8B">
              <w:rPr>
                <w:color w:val="auto"/>
                <w:sz w:val="21"/>
                <w:szCs w:val="21"/>
                <w:vertAlign w:val="superscript"/>
              </w:rPr>
              <w:t>0</w:t>
            </w:r>
            <w:r w:rsidRPr="00381C8B">
              <w:rPr>
                <w:color w:val="auto"/>
                <w:sz w:val="21"/>
                <w:szCs w:val="21"/>
              </w:rPr>
              <w:t>C  Opakowanie max. 50 szt.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51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Etykiety dwukrotnie przylepne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Etykiety dwukrotnie przylepne ze wskaźnikiem sterylizacji </w:t>
            </w:r>
            <w:r w:rsidRPr="00381C8B">
              <w:rPr>
                <w:color w:val="auto"/>
                <w:sz w:val="21"/>
                <w:szCs w:val="21"/>
              </w:rPr>
              <w:br/>
              <w:t>w formaldehydzie zmiana koloru wskaźnika po sterylizacji na kolor ciemno - brązowy kompatybilne z metkownicą trzyrzędową alfanumeryczną z zapisem informacji wzdłuż kierunku przesuwu etykiet.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1 500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6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Etykiety dwukrotnie przylepne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Etykiety dwukrotnie przylepne ze wskaźnikiem sterylizacji 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w parze wodnej, zmiana koloru wskaźnika po sterylizacji na kolor czarny kompatybilne z metkownicą trzyrzędową alfanumeryczną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zapisem informacji wzdłuż kierunku przesuwu etykiet.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5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Pakiet testowy BOWIE - Dick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3D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Jednorazowy pakiet testowy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Bowie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Dick (134°C;3,5 min.) </w:t>
            </w:r>
            <w:r w:rsidR="006826A5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</w:t>
            </w:r>
            <w:r w:rsidR="008A4050">
              <w:rPr>
                <w:color w:val="auto"/>
                <w:sz w:val="21"/>
                <w:szCs w:val="21"/>
              </w:rPr>
              <w:t xml:space="preserve"> arkuszem wczesnego ostrzegania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2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Test biologiczny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Test biologiczny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fiolkowy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typu RAPID do kontroli sterylizacji parą wodną. Zawiera spory bakterii G.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Stearothermophilus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populacji 10</w:t>
            </w:r>
            <w:r w:rsidRPr="00381C8B">
              <w:rPr>
                <w:color w:val="auto"/>
                <w:sz w:val="21"/>
                <w:szCs w:val="21"/>
                <w:vertAlign w:val="superscript"/>
              </w:rPr>
              <w:t>5</w:t>
            </w:r>
            <w:r w:rsidRPr="00381C8B">
              <w:rPr>
                <w:color w:val="auto"/>
                <w:sz w:val="21"/>
                <w:szCs w:val="21"/>
              </w:rPr>
              <w:t>. Czas  inkubacji do 24 godzin w temperaturze 55 - 60</w:t>
            </w:r>
            <w:r w:rsidRPr="00381C8B">
              <w:rPr>
                <w:color w:val="auto"/>
                <w:sz w:val="21"/>
                <w:szCs w:val="21"/>
                <w:vertAlign w:val="superscript"/>
              </w:rPr>
              <w:t>0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C, kompatybilny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przyrządem PCD.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Torebki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włokninowo-foliowe</w:t>
            </w:r>
            <w:proofErr w:type="spellEnd"/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Opakowanie z przegródkami na drobne instrumenty medyczne ze wskaźnikiem sterylizacji parą wodną 21 x 51 cm.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op.500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Wskaźnik chemiczny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Zintegrowany wskaźnik chemiczny do sterylizacji parowej </w:t>
            </w:r>
            <w:r w:rsidRPr="00381C8B">
              <w:rPr>
                <w:color w:val="auto"/>
                <w:sz w:val="21"/>
                <w:szCs w:val="21"/>
              </w:rPr>
              <w:br/>
              <w:t>z przesuwającą się substancją  wskaźnikową, do stosowania we wszystkich cyklach sterylizacji parą wodną, spełniający wymogi dla integratorów chemicznych klasy 5 wg normy ISO 11140-1.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op.max.</w:t>
            </w:r>
            <w:r w:rsidR="00673454">
              <w:rPr>
                <w:color w:val="auto"/>
                <w:sz w:val="21"/>
                <w:szCs w:val="21"/>
              </w:rPr>
              <w:br/>
              <w:t>100</w:t>
            </w:r>
            <w:r w:rsidRPr="00381C8B">
              <w:rPr>
                <w:color w:val="auto"/>
                <w:sz w:val="21"/>
                <w:szCs w:val="21"/>
              </w:rPr>
              <w:t xml:space="preserve">szt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wskaźni</w:t>
            </w:r>
            <w:r w:rsidR="00673454">
              <w:rPr>
                <w:color w:val="auto"/>
                <w:sz w:val="21"/>
                <w:szCs w:val="21"/>
              </w:rPr>
              <w:t>-</w:t>
            </w:r>
            <w:r w:rsidRPr="00381C8B">
              <w:rPr>
                <w:color w:val="auto"/>
                <w:sz w:val="21"/>
                <w:szCs w:val="21"/>
              </w:rPr>
              <w:t>ków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Testy dezynfekcji termicznej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Testy dezynfekcji termicznej 93 stopnie C/10 min 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myjni-dezynfektorze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1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Test do kontroli skuteczności mycia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Test do kontroli skuteczności mycia z substancją wskaźnikową symulują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cą skład krwi ludzkiej zgodnie </w:t>
            </w:r>
            <w:r w:rsidRPr="00381C8B">
              <w:rPr>
                <w:color w:val="auto"/>
                <w:sz w:val="21"/>
                <w:szCs w:val="21"/>
              </w:rPr>
              <w:t>z normą PN EN ISO 1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5883, do zastosowania z jednym </w:t>
            </w:r>
            <w:r w:rsidRPr="00381C8B">
              <w:rPr>
                <w:color w:val="auto"/>
                <w:sz w:val="21"/>
                <w:szCs w:val="21"/>
              </w:rPr>
              <w:t xml:space="preserve">z dwóch przyrządów: 1) do kontroli mycia narzędzi chirurgicznych, 2) kontroli mycia narzędzi rurowych.  </w:t>
            </w:r>
          </w:p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Opakowanie max 50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1 200,00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3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Włóknina biała lub niebieska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Papier opakowaniowy III generacji przeznaczony do sterylizacji parą wodną w nadciśnieniu. Ścier drzewny wzbogacony włóknem syntetycznym – najwyższa wytrzymałość, bardzo wysoka odporność na zmoczenie, wysoka bariera bakteriologiczna. Zastosowanie jako opakowanie ciężkich i bardzo ciężkich zestawów narzędziowych 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(ortopedia). Warstwa wewnętrzna </w:t>
            </w:r>
            <w:r w:rsidRPr="00381C8B">
              <w:rPr>
                <w:color w:val="auto"/>
                <w:sz w:val="21"/>
                <w:szCs w:val="21"/>
              </w:rPr>
              <w:t>opakowania może stanowić jednocześnie obłożenie stolika narzędziowego. Stabilność wymiarowa w stanie suchym i mokrym. Rozmiar 100/100. Załączyć kartę charakterystyki produktu + opinię jednostki notyfikowanej.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100/100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ark.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Koperty systemu dokumentacji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Koperty systemu dokumentacji oznaczonymi procesu sterylizacji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miejscami na wklejenie testów i etykiet.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Taśma barwiąca do drukarki panelowej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Taśma barwiąca do drukarki panelowej w myjni - dezynfektorze BHT INNOVA M4.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8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Wkłady do filtrów </w:t>
            </w:r>
            <w:r w:rsidRPr="00381C8B">
              <w:rPr>
                <w:color w:val="auto"/>
                <w:sz w:val="21"/>
                <w:szCs w:val="21"/>
              </w:rPr>
              <w:br/>
              <w:t>w Stacji Uzdatniania Wody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Wkład filtra 20 mikronów, długość 20 cali.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8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Wkłady do filtrów </w:t>
            </w:r>
            <w:r w:rsidRPr="00381C8B">
              <w:rPr>
                <w:color w:val="auto"/>
                <w:sz w:val="21"/>
                <w:szCs w:val="21"/>
              </w:rPr>
              <w:br/>
              <w:t>w Stacji Uzdatniania Wody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Wkład węglowy, długość 20 cali.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3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Wkładki absorpcyjne lub rolka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Wkładki wielkości 50/30cm. /15-20m przeznaczone do umieszczenia w tacy narzędziowej lub położenia pod tacą, mające za zadanie pochłanianie wilgoci podczas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autoklawowania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- uzyskanie suchego pakietu po procesie (warunek utrzymania sterylności). Materiał do celów medycznych, czysty, posiadający doskonałe właściwości absorpcyjne, stabilny rozmiarowo, minimalna zawartość chlorków, wolny od b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arwników optycznych. (może być </w:t>
            </w:r>
            <w:r w:rsidRPr="00381C8B">
              <w:rPr>
                <w:color w:val="auto"/>
                <w:sz w:val="21"/>
                <w:szCs w:val="21"/>
              </w:rPr>
              <w:t>w sztukach lub w rolkach)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Torebki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posterylizacyjne</w:t>
            </w:r>
            <w:proofErr w:type="spellEnd"/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Torebki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posterylizacyjne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foliowe z zamknięciem samoprzylepnym.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wym. 420 x 700 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 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Torebki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posterylizacyjne</w:t>
            </w:r>
            <w:proofErr w:type="spellEnd"/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Torebki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posterylizacyjne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foliowe z zamknięciem samoprzylepnym.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wym. 300 x 500 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Wkłady do filtrów </w:t>
            </w:r>
            <w:r w:rsidR="006826A5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w Stacji Uzdatniania Wody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Wkład filtra 5 mikronów, długość 20 cali.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Sól do SUW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Sól tabletkowana do regeneracji zmiękczacza SUW Opakowanie – 25 kg.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2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Szczoteczka do mycia narzędzi chirurgicznych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Szczoteczka z nylonowym włosiem do narzędzi używanych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chirurgii małoinwazyjnej (laparoskopy). Może być poddawana  myciu w myjni –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dezynfekatorze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Długość całkowita 300 mm, długość części czyszczącej 100 mm, średnica szczotki 3,0 mm.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639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Szczoteczka do mycia narzędzi chirurgicznych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Szczoteczka z nylonowym włosiem do narzędzi używanych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chirurgii małoinwazyjnej (laparoskopy). Może być poddawana  myciu w myjni -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dezynfekatorze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Długość całkowita 500 mm, długość części czyszczącej 100 mm, średnica szczotki 4,0. Pakowane max. po 5 szt.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344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Szczoteczka czyszcząca dwustronna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Szczoteczka czyszcząca dwustronna. Możliwość sterylizacji w parze wodnej oraz mycia i dezynfekcji w myjni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dezynfekatorze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Długość całkowita 170 mm, długość szczotki z jednej strony 35 mm przy długości włosia 10 mm, druga strona - długość 25 mm przy długości włosia 5 mm.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17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Szczoteczka do mycia narzędzi chirurgicznych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Szczoteczka z nylonowym włosiem do narzędzi używanych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chirurgii małoinwazyjnej (laparoskopy). Może być poddawana  myciu w myjni -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dezynfekatorze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Długość całkowita 300 mm, długość części czyszczącej 100 mm, średnica szczotki 7,0 m. Pakowane po 5 szt.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Szczoteczka czyszcząca do ssaków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Szczoteczka czyszcząca do ssaków Frazier, może być poddawana myciu 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dezynfekatorze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i ster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ylizowana </w:t>
            </w:r>
            <w:r w:rsidRPr="00381C8B">
              <w:rPr>
                <w:color w:val="auto"/>
                <w:sz w:val="21"/>
                <w:szCs w:val="21"/>
              </w:rPr>
              <w:t>w parze wodnej. Długość szczotki 215 mm, średnica szczotki 1,6 mm, kolor biały. Pakowane po max. 3 szt.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7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Taśma neutralna samoprzylepna bez wskaźnika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Taśma neutralna 19 mm x 50 m samoprzylepna.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rol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Taśma neutralna samoprzylepna ze wskaźnikiem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Taśma neutralna 19 mm x 50 m samoprzylepna.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rol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15"/>
        </w:trPr>
        <w:tc>
          <w:tcPr>
            <w:tcW w:w="38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CF120E">
        <w:trPr>
          <w:trHeight w:val="4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5002" w:rsidRPr="00381C8B" w:rsidRDefault="00DD5002" w:rsidP="00D873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8A4050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Zadanie Nr 17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159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Lejce naczyniowe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Wykonane z silikonu, nierozpuszczalne dla promieni RTG, do oznaczania, odciągania lub zaciskania tętnic, żył, pni nerwowych lub ścięgien o długości 435 mm.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Mini </w:t>
            </w:r>
            <w:r w:rsidR="00673454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w kolorze żółtym </w:t>
            </w:r>
            <w:r w:rsidR="00673454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o średnicy 1,3 mm +/-0,3 mm+/- 0,3 mm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00"/>
        </w:trPr>
        <w:tc>
          <w:tcPr>
            <w:tcW w:w="40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CF120E">
        <w:trPr>
          <w:trHeight w:val="61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02" w:rsidRPr="00381C8B" w:rsidRDefault="00DD5002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18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4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Stapler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chirurgiczny  </w:t>
            </w:r>
            <w:r w:rsidRPr="00381C8B">
              <w:rPr>
                <w:color w:val="auto"/>
                <w:sz w:val="21"/>
                <w:szCs w:val="21"/>
              </w:rPr>
              <w:br/>
              <w:t>Nr 25</w:t>
            </w:r>
          </w:p>
        </w:tc>
        <w:tc>
          <w:tcPr>
            <w:tcW w:w="1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Stapler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okrężny, zakrzywiony z łamana główką po oddaniu strzału, jednorazowego użytku, sterylny.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25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Stapler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chirurgiczny </w:t>
            </w:r>
            <w:r w:rsidRPr="00381C8B">
              <w:rPr>
                <w:color w:val="auto"/>
                <w:sz w:val="21"/>
                <w:szCs w:val="21"/>
              </w:rPr>
              <w:br/>
              <w:t>Nr 21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Stapler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chirurgiczny </w:t>
            </w:r>
            <w:r w:rsidRPr="00381C8B">
              <w:rPr>
                <w:color w:val="auto"/>
                <w:sz w:val="21"/>
                <w:szCs w:val="21"/>
              </w:rPr>
              <w:br/>
              <w:t>Nr 28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6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Stapler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chirurgiczny </w:t>
            </w:r>
            <w:r w:rsidRPr="00381C8B">
              <w:rPr>
                <w:color w:val="auto"/>
                <w:sz w:val="21"/>
                <w:szCs w:val="21"/>
              </w:rPr>
              <w:br/>
              <w:t>Nr 31</w:t>
            </w:r>
          </w:p>
        </w:tc>
        <w:tc>
          <w:tcPr>
            <w:tcW w:w="1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Nr 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9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Stapler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chirurgiczny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Jednorazowego użytku, do zmykania (skóry) ran chirurgicznych po zabiegach operacyjnych, zawierający minimum 35 zszywek.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Ekstraktor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Wkstraktor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do zszywek od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staplera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skórnego.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Stapler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chirurgiczny liniowy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Zamykający tkanki na głucho, długość linii szwu 45 mm, dostosowany do ładunków wymiennych o wysokości zszywek przed otwarciem 4,8 mm, po zamknięciu 2 mm, jednorazowego użytku.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9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Ładunek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staplera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liniowego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Zamykający tkanki na głucho, długość linii szwu 45 mm, dostosowany do ładunków wymiennych o wysokości zszywek przed otwarciem 4,8 mm, po zamknięciu 2 mm, jednorazowego użytku.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00"/>
        </w:trPr>
        <w:tc>
          <w:tcPr>
            <w:tcW w:w="409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8A4050">
        <w:trPr>
          <w:trHeight w:val="58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02" w:rsidRPr="00381C8B" w:rsidRDefault="00DD5002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8A4050" w:rsidRDefault="008A4050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A4050" w:rsidRDefault="008A4050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A4050" w:rsidRDefault="008A4050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A4050" w:rsidRDefault="008A4050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A4050" w:rsidRDefault="008A4050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19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19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Klipsy naczyniowe do operacji laparoskopowych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Klipsy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podwiązkowe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naczyniowe / klamry chirurgiczne wykonane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tytanu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klipsownicy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automatycznej typ AESCULAP PL510R, pakowane w jednorazowy magazynek po 8 sztuk, jałowe, do operacji laparoskopowych, rozmiar średni.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8A4050" w:rsidP="008A405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op. </w:t>
            </w:r>
            <w:r w:rsidR="00B04301" w:rsidRPr="00381C8B">
              <w:rPr>
                <w:color w:val="auto"/>
                <w:sz w:val="21"/>
                <w:szCs w:val="21"/>
              </w:rPr>
              <w:t>12 ma</w:t>
            </w:r>
            <w:r>
              <w:rPr>
                <w:color w:val="auto"/>
                <w:sz w:val="21"/>
                <w:szCs w:val="21"/>
              </w:rPr>
              <w:br/>
            </w:r>
            <w:proofErr w:type="spellStart"/>
            <w:r>
              <w:rPr>
                <w:color w:val="auto"/>
                <w:sz w:val="21"/>
                <w:szCs w:val="21"/>
              </w:rPr>
              <w:t>ga</w:t>
            </w:r>
            <w:proofErr w:type="spellEnd"/>
            <w:r>
              <w:rPr>
                <w:color w:val="auto"/>
                <w:sz w:val="21"/>
                <w:szCs w:val="21"/>
              </w:rPr>
              <w:br/>
            </w:r>
            <w:proofErr w:type="spellStart"/>
            <w:r>
              <w:rPr>
                <w:color w:val="auto"/>
                <w:sz w:val="21"/>
                <w:szCs w:val="21"/>
              </w:rPr>
              <w:t>zynkó</w:t>
            </w:r>
            <w:r w:rsidR="00B04301" w:rsidRPr="00381C8B">
              <w:rPr>
                <w:color w:val="auto"/>
                <w:sz w:val="21"/>
                <w:szCs w:val="21"/>
              </w:rPr>
              <w:t>w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0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Klipsy naczyniowe do operacji laparoskopowych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Klipsy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podwiązkowe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naczyniowe / klamry chirurgiczne wykonane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tytanu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klipsownicy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ręcznej na pojedyncze klipsy typ A</w:t>
            </w:r>
            <w:r w:rsidR="006826A5" w:rsidRPr="00381C8B">
              <w:rPr>
                <w:color w:val="auto"/>
                <w:sz w:val="21"/>
                <w:szCs w:val="21"/>
              </w:rPr>
              <w:t xml:space="preserve">ESCULAP PL503R, pakowane </w:t>
            </w:r>
            <w:r w:rsidRPr="00381C8B">
              <w:rPr>
                <w:color w:val="auto"/>
                <w:sz w:val="21"/>
                <w:szCs w:val="21"/>
              </w:rPr>
              <w:t>w jednorazowy magazynek po 6 sztuk, jałowe, do operacji laparoskopowych, rozmiar średni.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8A405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op.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20 ma</w:t>
            </w:r>
            <w:r w:rsidR="008A4050">
              <w:rPr>
                <w:color w:val="auto"/>
                <w:sz w:val="21"/>
                <w:szCs w:val="21"/>
              </w:rPr>
              <w:br/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ga</w:t>
            </w:r>
            <w:proofErr w:type="spellEnd"/>
            <w:r w:rsidR="008A4050">
              <w:rPr>
                <w:color w:val="auto"/>
                <w:sz w:val="21"/>
                <w:szCs w:val="21"/>
              </w:rPr>
              <w:br/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zyn</w:t>
            </w:r>
            <w:proofErr w:type="spellEnd"/>
            <w:r w:rsidR="008A4050">
              <w:rPr>
                <w:color w:val="auto"/>
                <w:sz w:val="21"/>
                <w:szCs w:val="21"/>
              </w:rPr>
              <w:br/>
            </w:r>
            <w:proofErr w:type="spellStart"/>
            <w:r w:rsidR="008A4050">
              <w:rPr>
                <w:color w:val="auto"/>
                <w:sz w:val="21"/>
                <w:szCs w:val="21"/>
              </w:rPr>
              <w:t>ków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Piłki Gigli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Piłki do cięcia kości czaszki (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kroniotomia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), wykonane ze stali nie rdzewnej, długość 40 – 50 cm średnica 1,4 mm, zakończona pętlą do uchwytu.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8A405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60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wężyków do pompy ssąco - płuczącej do laparoskopii.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Wężyki silikonowe długości 5 m (+/- 0,5 m); z jednej strony umieszczone pierścienie blokujące po założeniu wokół koła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rolkami; jedna część wężyka płuczącego zakończona igłą umożliwiającą połączenie z pojemnikami z płynem; druga strona wężyków zakończona końców. Możliwość 20 x sterylizacji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D363E6" w:rsidP="008A405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komplet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83"/>
        </w:trPr>
        <w:tc>
          <w:tcPr>
            <w:tcW w:w="40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381C8B" w:rsidRDefault="00B04301" w:rsidP="00DD50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381C8B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381C8B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381C8B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sz w:val="21"/>
                <w:szCs w:val="21"/>
                <w:lang w:eastAsia="en-US"/>
              </w:rPr>
            </w:pPr>
          </w:p>
        </w:tc>
      </w:tr>
      <w:tr w:rsidR="00DD5002" w:rsidRPr="00381C8B" w:rsidTr="00CF120E">
        <w:trPr>
          <w:trHeight w:val="136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3D1" w:rsidRPr="00381C8B" w:rsidRDefault="00D873D1" w:rsidP="008A4050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20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Ostrza chirurgiczne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(na każdym ostrzu wygrawerowany rozmiar oraz nazwa i/lub logo producenta)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Ostrze chirurgiczne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brzuszaste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jednorazowego użytku, sterylne, pasują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ce do trzonków  nr 3, wykonane </w:t>
            </w:r>
            <w:r w:rsidRPr="00381C8B">
              <w:rPr>
                <w:color w:val="auto"/>
                <w:sz w:val="21"/>
                <w:szCs w:val="21"/>
              </w:rPr>
              <w:t>z wysokogatunkowej medycznej stali nierdzewnej.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nr 10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2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Ostrze chirurgiczne ostrokończyste, jednorazowego użytku, sterylne, pasują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ce do trzonków  nr 3, wykonane </w:t>
            </w:r>
            <w:r w:rsidRPr="00381C8B">
              <w:rPr>
                <w:color w:val="auto"/>
                <w:sz w:val="21"/>
                <w:szCs w:val="21"/>
              </w:rPr>
              <w:t>z wysokogatunkowej medycznej stali nierdzewnej.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nr 11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9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Ostrze chirurgiczne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brzuszaste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jednorazowego użytku, sterylne, pasuj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ące do trzonków nr 3, wykonane </w:t>
            </w:r>
            <w:r w:rsidRPr="00381C8B">
              <w:rPr>
                <w:color w:val="auto"/>
                <w:sz w:val="21"/>
                <w:szCs w:val="21"/>
              </w:rPr>
              <w:t>z wysokogatunkowej medycznej stali nierdzewnej.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nr 12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6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Ostrze chirurgiczne ostrokończyste, jednorazowego użytku, sterylne, pasuj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ące do trzonków nr 3, wykonane </w:t>
            </w:r>
            <w:r w:rsidRPr="00381C8B">
              <w:rPr>
                <w:color w:val="auto"/>
                <w:sz w:val="21"/>
                <w:szCs w:val="21"/>
              </w:rPr>
              <w:t>z wysokogatunkowej medycznej stali nierdzewnej.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nr 15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1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Ostrze chirurgiczne ostrokończyste, jednorazowego użytku, sterylne, pasuj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ące do trzonków nr 4, wykonane </w:t>
            </w:r>
            <w:r w:rsidRPr="00381C8B">
              <w:rPr>
                <w:color w:val="auto"/>
                <w:sz w:val="21"/>
                <w:szCs w:val="21"/>
              </w:rPr>
              <w:t>z wysokogatunkowej medycznej stali nierdzewnej.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nr 18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18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D873D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Ostrze chirurgiczne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brzuszaste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jednorazowego użytku, sterylne, pasujące do trzonków nr 4, wy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konane z </w:t>
            </w:r>
            <w:r w:rsidRPr="00381C8B">
              <w:rPr>
                <w:color w:val="auto"/>
                <w:sz w:val="21"/>
                <w:szCs w:val="21"/>
              </w:rPr>
              <w:t>wysokogatunkowej medycznej stali nierdzewnej.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nr 22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3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Ostrze chirurgiczne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brzuszaste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jednorazowego użytku, sterylne, pasują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ce do trzonków  nr 4, wykonane </w:t>
            </w:r>
            <w:r w:rsidRPr="00381C8B">
              <w:rPr>
                <w:color w:val="auto"/>
                <w:sz w:val="21"/>
                <w:szCs w:val="21"/>
              </w:rPr>
              <w:t>z wysokogatunkowej medycznej stali nierdzewnej.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nr 23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2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Ostrze chirurgiczne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brzuszaste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ostro zakończone, jednorazowego użytku, stery</w:t>
            </w:r>
            <w:r w:rsidR="00D873D1" w:rsidRPr="00381C8B">
              <w:rPr>
                <w:color w:val="auto"/>
                <w:sz w:val="21"/>
                <w:szCs w:val="21"/>
              </w:rPr>
              <w:t>lne, pasujące do trzonków  nr 4</w:t>
            </w:r>
            <w:r w:rsidRPr="00381C8B">
              <w:rPr>
                <w:color w:val="auto"/>
                <w:sz w:val="21"/>
                <w:szCs w:val="21"/>
              </w:rPr>
              <w:t>, wykonane z wysokogatunkowej medycznej stali nierdzewnej.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673454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>nr 24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2600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250"/>
        </w:trPr>
        <w:tc>
          <w:tcPr>
            <w:tcW w:w="409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CF120E">
        <w:trPr>
          <w:trHeight w:val="60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5002" w:rsidRPr="00381C8B" w:rsidRDefault="00DD5002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B04301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21</w:t>
            </w:r>
          </w:p>
        </w:tc>
      </w:tr>
      <w:tr w:rsidR="008850C6" w:rsidRPr="00381C8B" w:rsidTr="00CF120E">
        <w:trPr>
          <w:trHeight w:val="7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64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D873D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Opaska gipsowa rozm.10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Opaska gipsowa 10 cm x 3 m (5-6 min.).   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36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D873D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Opaska gipsowa rozm.12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Opaska gipsowa 12 cm x 3 m (3 min.).    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D873D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Opaska gipsowa rozm.15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Opaska gipsowa 15 cm x 3 m (3 min.). 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35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D873D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Podkład pod gips rozm.10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Podkład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podgipsowy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syntetyczny 10 cm x 3 m, niejałowy, wykonany z poliestru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, w kształcie opaski, owinięty </w:t>
            </w:r>
            <w:r w:rsidRPr="00381C8B">
              <w:rPr>
                <w:color w:val="auto"/>
                <w:sz w:val="21"/>
                <w:szCs w:val="21"/>
              </w:rPr>
              <w:t>w foliową osłonę, pakowany (a'12).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368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D873D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Podkład pod gips rozm.12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Podkład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podgipsowy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syntetyczny 12 cm x 3 m, niejałowy, wykonany z poliestru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, w kształcie opaski, owinięty </w:t>
            </w:r>
            <w:r w:rsidRPr="00381C8B">
              <w:rPr>
                <w:color w:val="auto"/>
                <w:sz w:val="21"/>
                <w:szCs w:val="21"/>
              </w:rPr>
              <w:t>w foliową osłonę, pakowany (a'6).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8A4050">
        <w:trPr>
          <w:trHeight w:val="223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D873D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Podkład pod gips rozm.15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Podkład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podgipsowy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syntetyczny 15cm x 3m, niejałowy, wykonany z poliestru</w:t>
            </w:r>
            <w:r w:rsidR="00D873D1" w:rsidRPr="00381C8B">
              <w:rPr>
                <w:color w:val="auto"/>
                <w:sz w:val="21"/>
                <w:szCs w:val="21"/>
              </w:rPr>
              <w:t xml:space="preserve">, w kształcie opaski, owinięty </w:t>
            </w:r>
            <w:r w:rsidRPr="00381C8B">
              <w:rPr>
                <w:color w:val="auto"/>
                <w:sz w:val="21"/>
                <w:szCs w:val="21"/>
              </w:rPr>
              <w:t>w foliową osłonę, pakowany (a'6).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00"/>
        </w:trPr>
        <w:tc>
          <w:tcPr>
            <w:tcW w:w="40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CF120E">
        <w:trPr>
          <w:trHeight w:val="1248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002" w:rsidRPr="00381C8B" w:rsidRDefault="00DD5002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Z</w:t>
            </w:r>
            <w:r w:rsidRPr="00381C8B">
              <w:rPr>
                <w:color w:val="auto"/>
                <w:sz w:val="21"/>
                <w:szCs w:val="21"/>
              </w:rPr>
              <w:t>adanie Nr 22</w:t>
            </w:r>
          </w:p>
        </w:tc>
      </w:tr>
      <w:tr w:rsidR="008850C6" w:rsidRPr="00381C8B" w:rsidTr="00CF120E">
        <w:trPr>
          <w:trHeight w:val="5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17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Tubus zewnętrzny do elektrody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monopolarnej</w:t>
            </w:r>
            <w:proofErr w:type="spellEnd"/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trzyczęściowej elektrody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monopolarnej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(produkcji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Aesculap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)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o średnicy 5 mm, długości 330 mm.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Kapturek uszczelniający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zaworu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insulfacyjnego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trokaru (produkcji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Aesculap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) MIT -System (oznaczony kolorem czarnym) op. 20 szt.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86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Kapturek uszczelniający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Do trokaru  5 mm EJ701R produkcji  MIT System (oznaczony kolorem czerwonym) op. 20 szt.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Kapturek uszczelniający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Do trokaru 5/10 mm EJ701R produkcji  MIT System (oznaczony kolorem zielonym) op. 20 szt.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Redukcja gumowa trokaru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O średnicy 10 mm produkcji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Aesculap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MIT-System 10/5 mm opakowanie 5 szt.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Uszczelka wewnętrzna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trokaru o średnicy10 mm, silikonowa, zapadkowa op.20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8850C6" w:rsidRPr="00381C8B" w:rsidTr="00CF120E">
        <w:trPr>
          <w:trHeight w:val="48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Uszczelka wewnętrzna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Do trokaru o średnicy 5 mm, silikonowa, zapadkowa op. 20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00"/>
        </w:trPr>
        <w:tc>
          <w:tcPr>
            <w:tcW w:w="40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DD5002" w:rsidRPr="00381C8B" w:rsidTr="00CF120E">
        <w:trPr>
          <w:trHeight w:val="53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3D1" w:rsidRPr="00381C8B" w:rsidRDefault="00D873D1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D873D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DD5002" w:rsidRPr="00381C8B" w:rsidRDefault="00DD5002" w:rsidP="00D873D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</w:p>
          <w:p w:rsidR="00D873D1" w:rsidRPr="00381C8B" w:rsidRDefault="00D873D1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A4050" w:rsidRDefault="008A4050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23</w:t>
            </w:r>
          </w:p>
        </w:tc>
      </w:tr>
      <w:tr w:rsidR="008850C6" w:rsidRPr="00381C8B" w:rsidTr="00CF120E">
        <w:trPr>
          <w:trHeight w:val="67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Lp.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8850C6" w:rsidRPr="00381C8B" w:rsidTr="00CF120E">
        <w:trPr>
          <w:trHeight w:val="72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Sonda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Venostrip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do żylaków podudzia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Jednorazowy zestaw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ekstrypacji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żył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Stripper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składający się </w:t>
            </w:r>
            <w:r w:rsidR="00D873D1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z zgłębnika metalowego , uchwytu, trzech głowic, nakładki typu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Venostrip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pakowane po 10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F120E">
        <w:trPr>
          <w:trHeight w:val="300"/>
        </w:trPr>
        <w:tc>
          <w:tcPr>
            <w:tcW w:w="40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</w:tr>
    </w:tbl>
    <w:p w:rsidR="00B04301" w:rsidRPr="00381C8B" w:rsidRDefault="00B04301" w:rsidP="00B04301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1"/>
          <w:szCs w:val="21"/>
          <w:lang w:eastAsia="en-US"/>
        </w:rPr>
      </w:pPr>
    </w:p>
    <w:p w:rsidR="00DD5002" w:rsidRPr="00381C8B" w:rsidRDefault="00DD5002" w:rsidP="00DD5002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 xml:space="preserve">                  …….……………………………………………….</w:t>
      </w:r>
      <w:r w:rsidRPr="00381C8B">
        <w:rPr>
          <w:rFonts w:eastAsiaTheme="minorHAnsi"/>
          <w:color w:val="auto"/>
          <w:sz w:val="21"/>
          <w:szCs w:val="21"/>
          <w:lang w:eastAsia="en-US"/>
        </w:rPr>
        <w:br/>
        <w:t xml:space="preserve">  podpis uprawnionego przedstawiciela Wykonawcy</w:t>
      </w:r>
      <w:r w:rsidRPr="00381C8B">
        <w:rPr>
          <w:color w:val="auto"/>
          <w:sz w:val="21"/>
          <w:szCs w:val="21"/>
        </w:rPr>
        <w:t> </w:t>
      </w:r>
    </w:p>
    <w:tbl>
      <w:tblPr>
        <w:tblW w:w="16160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512"/>
        <w:gridCol w:w="5245"/>
        <w:gridCol w:w="1276"/>
        <w:gridCol w:w="567"/>
        <w:gridCol w:w="850"/>
        <w:gridCol w:w="709"/>
        <w:gridCol w:w="709"/>
        <w:gridCol w:w="850"/>
        <w:gridCol w:w="992"/>
        <w:gridCol w:w="993"/>
        <w:gridCol w:w="992"/>
      </w:tblGrid>
      <w:tr w:rsidR="00DD5002" w:rsidRPr="00381C8B" w:rsidTr="00DD5002">
        <w:trPr>
          <w:trHeight w:val="300"/>
        </w:trPr>
        <w:tc>
          <w:tcPr>
            <w:tcW w:w="1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02" w:rsidRPr="00381C8B" w:rsidRDefault="00DD5002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24</w:t>
            </w:r>
          </w:p>
        </w:tc>
      </w:tr>
      <w:tr w:rsidR="00B04301" w:rsidRPr="00381C8B" w:rsidTr="00C678F9">
        <w:trPr>
          <w:trHeight w:val="7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6826A5" w:rsidP="00B04301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color w:val="auto"/>
                <w:sz w:val="21"/>
                <w:szCs w:val="21"/>
              </w:rPr>
              <w:t>L.p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381C8B" w:rsidRDefault="00B04301" w:rsidP="006826A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 xml:space="preserve">Opis przedmiotu zamówienia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 xml:space="preserve"> VAT [%]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B04301" w:rsidRPr="00381C8B" w:rsidTr="00C678F9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sterylne nr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Sterylne, wykonane z lateksu, lekko pudrowane, jednorazowego użytku, kształt anatomiczny, mankiet prosty lub rolowany. Powierzchnia zewnętrzna teksturowana zapewniająca pewny uchwyt. Długość min. 286 mm, Grubość na palcu min.0,22 mm, AQL&lt;1.0. Poziom białek lateksowych poniżej 40 µg/g, nie składane w połowie, Odpowiadające normom EN 455,EN 420, EN 388.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 </w:t>
            </w:r>
            <w:r w:rsidRPr="00381C8B">
              <w:rPr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7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 </w:t>
            </w:r>
            <w:r w:rsidRPr="00381C8B">
              <w:rPr>
                <w:bCs/>
                <w:color w:val="auto"/>
                <w:sz w:val="21"/>
                <w:szCs w:val="21"/>
              </w:rPr>
              <w:t>7,5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7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sterylne nr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2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 </w:t>
            </w:r>
            <w:r w:rsidRPr="00381C8B">
              <w:rPr>
                <w:bCs/>
                <w:color w:val="auto"/>
                <w:sz w:val="21"/>
                <w:szCs w:val="21"/>
              </w:rPr>
              <w:t>8,5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7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 </w:t>
            </w:r>
            <w:r w:rsidRPr="00381C8B">
              <w:rPr>
                <w:bCs/>
                <w:color w:val="auto"/>
                <w:sz w:val="21"/>
                <w:szCs w:val="21"/>
              </w:rPr>
              <w:t>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21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 </w:t>
            </w:r>
            <w:r w:rsidRPr="00381C8B">
              <w:rPr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Sterylne, wykonane z lateksu, niepudrowane, polimeryzowane, jednorazowego użytku, kształt anatomiczny, mankiet prosty lub rolowany. Powierzchnia zewnętrzna teksturowana zapewniająca pewny uchwyt. Poziom białek lateksowych: poniżej 10μg/g, AQL&lt;1.0. Długość min. 286 mm. Grubość na palcu min.0,22 mm. Nie składane w połowie. Odpowiadające normom EN 455, ASTM F1671, EN 420, EN 388.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12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nr. </w:t>
            </w:r>
            <w:r w:rsidRPr="00381C8B">
              <w:rPr>
                <w:bCs/>
                <w:color w:val="auto"/>
                <w:sz w:val="21"/>
                <w:szCs w:val="21"/>
              </w:rPr>
              <w:t>6,5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 </w:t>
            </w:r>
            <w:r w:rsidRPr="00381C8B">
              <w:rPr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 </w:t>
            </w:r>
            <w:r w:rsidRPr="00381C8B">
              <w:rPr>
                <w:bCs/>
                <w:color w:val="auto"/>
                <w:sz w:val="21"/>
                <w:szCs w:val="21"/>
              </w:rPr>
              <w:t>7,5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sterylne nr </w:t>
            </w:r>
            <w:r w:rsidRPr="00381C8B">
              <w:rPr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1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sterylne nr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8,5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7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sterylne nr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sterylne położnicze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8,5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Ginekologiczne, sterylne, l</w:t>
            </w:r>
            <w:r w:rsidR="00917A6A" w:rsidRPr="00381C8B">
              <w:rPr>
                <w:color w:val="auto"/>
                <w:sz w:val="21"/>
                <w:szCs w:val="21"/>
              </w:rPr>
              <w:t xml:space="preserve">ateksowe, jałowe, </w:t>
            </w:r>
            <w:proofErr w:type="spellStart"/>
            <w:r w:rsidR="00917A6A" w:rsidRPr="00381C8B">
              <w:rPr>
                <w:color w:val="auto"/>
                <w:sz w:val="21"/>
                <w:szCs w:val="21"/>
              </w:rPr>
              <w:t>bezpudrowe</w:t>
            </w:r>
            <w:proofErr w:type="spellEnd"/>
            <w:r w:rsidR="00917A6A" w:rsidRPr="00381C8B">
              <w:rPr>
                <w:color w:val="auto"/>
                <w:sz w:val="21"/>
                <w:szCs w:val="21"/>
              </w:rPr>
              <w:t xml:space="preserve"> </w:t>
            </w:r>
            <w:r w:rsidR="00917A6A" w:rsidRPr="00381C8B">
              <w:rPr>
                <w:color w:val="auto"/>
                <w:sz w:val="21"/>
                <w:szCs w:val="21"/>
              </w:rPr>
              <w:br/>
              <w:t xml:space="preserve">o </w:t>
            </w:r>
            <w:r w:rsidRPr="00381C8B">
              <w:rPr>
                <w:color w:val="auto"/>
                <w:sz w:val="21"/>
                <w:szCs w:val="21"/>
              </w:rPr>
              <w:t>powierzchni t</w:t>
            </w:r>
            <w:r w:rsidR="00917A6A" w:rsidRPr="00381C8B">
              <w:rPr>
                <w:color w:val="auto"/>
                <w:sz w:val="21"/>
                <w:szCs w:val="21"/>
              </w:rPr>
              <w:t xml:space="preserve">eksturowanej. Mankiet rolowany </w:t>
            </w:r>
            <w:r w:rsidR="00917A6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o wzmocnionym brzegu, wskaźnik AQL nie większy niż 1,0 przedłużonej długości  min. 505 mm. Kształt anatomiczny, zróżnicowany na prawą i lewą dłoń. Pakowane parami. Grubość na palcu min. 0,33 mm, Zawartość białek poniżej 0,20 µg/g. zgodne z normami EN 455, ASTM F1671, EN 420, EN 388.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16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sterylne położnicze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7,5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Ginekologiczne, sterylne, lateksowe, jałowe,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bezpudrowe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color w:val="auto"/>
                <w:sz w:val="21"/>
                <w:szCs w:val="21"/>
              </w:rPr>
              <w:br/>
              <w:t>o powierzchni t</w:t>
            </w:r>
            <w:r w:rsidR="00917A6A" w:rsidRPr="00381C8B">
              <w:rPr>
                <w:color w:val="auto"/>
                <w:sz w:val="21"/>
                <w:szCs w:val="21"/>
              </w:rPr>
              <w:t xml:space="preserve">eksturowanej. Mankiet rolowany  </w:t>
            </w:r>
            <w:r w:rsidR="00917A6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 xml:space="preserve">o wzmocnionym brzegu, wskaźnik AQL nie większy niż 1,0 przedłużonej długości  min. 505 mm. Kształt anatomiczny, zróżnicowany na prawą i lewą dłoń. Pakowane parami. Grubość na palcu min. 0,33mm, Zawartość białek poniżej 0,20 µg/g. zgodne z normami EN 455, ASTM F1671, EN 420, EN 388.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64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winylowe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Niesterylne,</w:t>
            </w:r>
            <w:r w:rsidRPr="00381C8B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beztalkowe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wykonane z winylu, rozmiar 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67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winylowe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Niesterylne,</w:t>
            </w:r>
            <w:r w:rsidRPr="00381C8B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beztalkowe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wykonane z winylu, rozmiar 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Rękawice winylowe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Niesterylne,</w:t>
            </w:r>
            <w:r w:rsidRPr="00381C8B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beztalkowe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, wykonane z winylu, rozmiar 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lateksowe 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S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F24C70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Wykonane z lateksu, niesterylne,</w:t>
            </w:r>
            <w:r w:rsidRPr="00381C8B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381C8B">
              <w:rPr>
                <w:color w:val="auto"/>
                <w:sz w:val="21"/>
                <w:szCs w:val="21"/>
              </w:rPr>
              <w:t xml:space="preserve">lekko pudrowane, </w:t>
            </w:r>
            <w:r w:rsidR="00F24C70" w:rsidRPr="00381C8B">
              <w:rPr>
                <w:color w:val="auto"/>
                <w:sz w:val="21"/>
                <w:szCs w:val="21"/>
              </w:rPr>
              <w:t xml:space="preserve">uniwersalne </w:t>
            </w:r>
            <w:r w:rsidRPr="00381C8B">
              <w:rPr>
                <w:color w:val="auto"/>
                <w:sz w:val="21"/>
                <w:szCs w:val="21"/>
              </w:rPr>
              <w:t>(tzn. o kształcie dłoni, bez rozróżnienia na lewą i prawą).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lateksowe  </w:t>
            </w:r>
            <w:r w:rsidRPr="00381C8B">
              <w:rPr>
                <w:bCs/>
                <w:color w:val="auto"/>
                <w:sz w:val="21"/>
                <w:szCs w:val="21"/>
              </w:rPr>
              <w:t>M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lateksowe  </w:t>
            </w:r>
            <w:r w:rsidRPr="00381C8B">
              <w:rPr>
                <w:bCs/>
                <w:color w:val="auto"/>
                <w:sz w:val="21"/>
                <w:szCs w:val="21"/>
              </w:rPr>
              <w:t>L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latex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b/t  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M 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F24C70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Wykonane z lateksu, niesterylne, niepudrowane, </w:t>
            </w:r>
            <w:r w:rsidR="00F24C70" w:rsidRPr="00381C8B">
              <w:rPr>
                <w:color w:val="auto"/>
                <w:sz w:val="21"/>
                <w:szCs w:val="21"/>
              </w:rPr>
              <w:t xml:space="preserve">uniwersalne </w:t>
            </w:r>
            <w:r w:rsidRPr="00381C8B">
              <w:rPr>
                <w:color w:val="auto"/>
                <w:sz w:val="21"/>
                <w:szCs w:val="21"/>
              </w:rPr>
              <w:t>(tzn. o kształcie dłoni, bez rozróżnienia na lewą i prawą).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latex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b/t  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S   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6A" w:rsidRPr="00381C8B" w:rsidRDefault="00917A6A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  <w:p w:rsidR="00917A6A" w:rsidRPr="00381C8B" w:rsidRDefault="00917A6A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  <w:p w:rsidR="00917A6A" w:rsidRPr="00381C8B" w:rsidRDefault="00917A6A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  <w:p w:rsidR="00917A6A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latex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b/t  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L   </w:t>
            </w:r>
          </w:p>
          <w:p w:rsidR="00917A6A" w:rsidRPr="00381C8B" w:rsidRDefault="00917A6A" w:rsidP="00B04301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1"/>
                <w:szCs w:val="21"/>
              </w:rPr>
            </w:pPr>
          </w:p>
          <w:p w:rsidR="00917A6A" w:rsidRPr="00381C8B" w:rsidRDefault="00917A6A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nitrylowe 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S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Bezpudrowe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, teksturowane na palcach, mankiet 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z wzmocnionym, rolowanym brzegiem, polimeryzowane, Grubość na palcu min. 0,12mm, AQL &lt;1,5. Zgodne </w:t>
            </w:r>
            <w:r w:rsidRPr="00381C8B">
              <w:rPr>
                <w:color w:val="auto"/>
                <w:sz w:val="21"/>
                <w:szCs w:val="21"/>
              </w:rPr>
              <w:br/>
              <w:t>z normami EN 455, EN 388, EN 420.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200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nitrylowe 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 M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200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C678F9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Rękawice nitrylowe  </w:t>
            </w:r>
            <w:r w:rsidRPr="00381C8B">
              <w:rPr>
                <w:bCs/>
                <w:color w:val="auto"/>
                <w:sz w:val="21"/>
                <w:szCs w:val="21"/>
              </w:rPr>
              <w:t>L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op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200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04301" w:rsidRPr="00381C8B" w:rsidTr="006826A5">
        <w:trPr>
          <w:trHeight w:val="239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381C8B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 w:rsidR="00B04301" w:rsidRPr="00381C8B" w:rsidRDefault="00B04301" w:rsidP="00B04301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1"/>
          <w:szCs w:val="21"/>
          <w:lang w:eastAsia="en-US"/>
        </w:rPr>
      </w:pPr>
    </w:p>
    <w:p w:rsidR="008A4050" w:rsidRDefault="008A4050" w:rsidP="00917A6A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</w:p>
    <w:p w:rsidR="00755F02" w:rsidRPr="00381C8B" w:rsidRDefault="00DD5002" w:rsidP="00917A6A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…….……………………………………………….</w:t>
      </w:r>
      <w:r w:rsidRPr="00381C8B">
        <w:rPr>
          <w:rFonts w:eastAsiaTheme="minorHAnsi"/>
          <w:color w:val="auto"/>
          <w:sz w:val="21"/>
          <w:szCs w:val="21"/>
          <w:lang w:eastAsia="en-US"/>
        </w:rPr>
        <w:br/>
        <w:t xml:space="preserve">  podpis uprawnionego przedstawiciela Wykonawcy</w:t>
      </w:r>
      <w:r w:rsidRPr="00381C8B">
        <w:rPr>
          <w:color w:val="auto"/>
          <w:sz w:val="21"/>
          <w:szCs w:val="21"/>
        </w:rPr>
        <w:t> </w:t>
      </w:r>
    </w:p>
    <w:tbl>
      <w:tblPr>
        <w:tblW w:w="5789" w:type="pct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272"/>
        <w:gridCol w:w="5527"/>
        <w:gridCol w:w="1277"/>
        <w:gridCol w:w="566"/>
        <w:gridCol w:w="844"/>
        <w:gridCol w:w="708"/>
        <w:gridCol w:w="714"/>
        <w:gridCol w:w="850"/>
        <w:gridCol w:w="992"/>
        <w:gridCol w:w="996"/>
        <w:gridCol w:w="992"/>
      </w:tblGrid>
      <w:tr w:rsidR="00DD5002" w:rsidRPr="00381C8B" w:rsidTr="00DD5002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5002" w:rsidRPr="00381C8B" w:rsidRDefault="00DD5002" w:rsidP="00917A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</w:t>
            </w:r>
            <w:r w:rsidR="00917A6A" w:rsidRPr="00381C8B">
              <w:rPr>
                <w:color w:val="auto"/>
                <w:sz w:val="21"/>
                <w:szCs w:val="21"/>
              </w:rPr>
              <w:t>25</w:t>
            </w:r>
          </w:p>
        </w:tc>
      </w:tr>
      <w:tr w:rsidR="00DD5002" w:rsidRPr="00381C8B" w:rsidTr="00DD5002">
        <w:trPr>
          <w:trHeight w:val="5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b/>
                <w:bCs/>
                <w:color w:val="auto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DD5002" w:rsidRPr="00381C8B" w:rsidTr="00DD5002">
        <w:trPr>
          <w:trHeight w:val="53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Zawór dostępu naczyniowego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Bezigłowy dostęp do linii infuzyjnej, bez potrzeby stosowania dodatkowego korka zabezpieczającego. Przezroczysty bez elementów metalowych. Możliwość użytkowania po zdezynfekowaniu powierzchni. Określony czas użytkowania do 100 użyć.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min.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prędk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. przepływu 520 l/min.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315"/>
        </w:trPr>
        <w:tc>
          <w:tcPr>
            <w:tcW w:w="3815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</w:tr>
      <w:tr w:rsidR="00DD5002" w:rsidRPr="00381C8B" w:rsidTr="00E63581">
        <w:trPr>
          <w:trHeight w:val="112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02" w:rsidRPr="00381C8B" w:rsidRDefault="00917A6A" w:rsidP="00917A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A4050" w:rsidRDefault="008A4050" w:rsidP="00E6358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E6358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E63581" w:rsidRPr="00381C8B" w:rsidRDefault="00DD5002" w:rsidP="00E6358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</w:p>
          <w:p w:rsidR="008A4050" w:rsidRDefault="008A4050" w:rsidP="00E63581">
            <w:pPr>
              <w:spacing w:after="25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  <w:p w:rsidR="008A4050" w:rsidRDefault="008A4050" w:rsidP="00E63581">
            <w:pPr>
              <w:spacing w:after="25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  <w:p w:rsidR="008A4050" w:rsidRDefault="008A4050" w:rsidP="00E63581">
            <w:pPr>
              <w:spacing w:after="25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  <w:p w:rsidR="00E63581" w:rsidRPr="00381C8B" w:rsidRDefault="00E63581" w:rsidP="00E63581">
            <w:pPr>
              <w:spacing w:after="25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Zadanie Nr 26</w:t>
            </w:r>
          </w:p>
          <w:tbl>
            <w:tblPr>
              <w:tblW w:w="160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2606"/>
              <w:gridCol w:w="5054"/>
              <w:gridCol w:w="1274"/>
              <w:gridCol w:w="566"/>
              <w:gridCol w:w="853"/>
              <w:gridCol w:w="708"/>
              <w:gridCol w:w="708"/>
              <w:gridCol w:w="856"/>
              <w:gridCol w:w="988"/>
              <w:gridCol w:w="991"/>
              <w:gridCol w:w="991"/>
            </w:tblGrid>
            <w:tr w:rsidR="00C678F9" w:rsidRPr="00381C8B" w:rsidTr="00C678F9">
              <w:trPr>
                <w:trHeight w:val="48"/>
              </w:trPr>
              <w:tc>
                <w:tcPr>
                  <w:tcW w:w="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proofErr w:type="spellStart"/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Lp</w:t>
                  </w:r>
                  <w:proofErr w:type="spellEnd"/>
                </w:p>
              </w:tc>
              <w:tc>
                <w:tcPr>
                  <w:tcW w:w="8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Nazwa przedmiotu zamówienia</w:t>
                  </w:r>
                </w:p>
              </w:tc>
              <w:tc>
                <w:tcPr>
                  <w:tcW w:w="15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Opis przedmiotu zamówienia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Parametry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J.m.</w:t>
                  </w:r>
                </w:p>
              </w:tc>
              <w:tc>
                <w:tcPr>
                  <w:tcW w:w="2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Ilość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netto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VAT [%]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brutto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netto</w:t>
                  </w:r>
                </w:p>
              </w:tc>
              <w:tc>
                <w:tcPr>
                  <w:tcW w:w="30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VAT</w:t>
                  </w:r>
                </w:p>
              </w:tc>
              <w:tc>
                <w:tcPr>
                  <w:tcW w:w="30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brutto</w:t>
                  </w:r>
                </w:p>
              </w:tc>
            </w:tr>
            <w:tr w:rsidR="00C678F9" w:rsidRPr="00381C8B" w:rsidTr="00C678F9">
              <w:trPr>
                <w:trHeight w:val="242"/>
              </w:trPr>
              <w:tc>
                <w:tcPr>
                  <w:tcW w:w="152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1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Układ oddechowy</w:t>
                  </w:r>
                </w:p>
              </w:tc>
              <w:tc>
                <w:tcPr>
                  <w:tcW w:w="15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Obwód oddechowy dla dorosłych z PCV, 2 rury gładkie wewnątrz długości 180 cm, nierozciągliwe, dwie pułapki wodne, łącznik Y, dwa porty zamykane zatyczkami na uwięzi, dodatkowa rura długości 60 – 90 cm, biologicznie czysty.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400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E63581" w:rsidRPr="00381C8B" w:rsidTr="00C678F9">
              <w:trPr>
                <w:trHeight w:val="315"/>
              </w:trPr>
              <w:tc>
                <w:tcPr>
                  <w:tcW w:w="4076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Razem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581" w:rsidRPr="00381C8B" w:rsidRDefault="00E63581" w:rsidP="00E63581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8A4050" w:rsidRDefault="008A4050" w:rsidP="00E6358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E6358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E63581" w:rsidRPr="00381C8B" w:rsidRDefault="00E63581" w:rsidP="00E6358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</w:p>
          <w:p w:rsidR="00917A6A" w:rsidRPr="00381C8B" w:rsidRDefault="00DD5002" w:rsidP="00E63581">
            <w:pPr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 </w:t>
            </w:r>
            <w:r w:rsidR="00917A6A" w:rsidRPr="00381C8B">
              <w:rPr>
                <w:color w:val="auto"/>
                <w:sz w:val="21"/>
                <w:szCs w:val="21"/>
              </w:rPr>
              <w:t>2</w:t>
            </w:r>
            <w:r w:rsidR="00E63581" w:rsidRPr="00381C8B">
              <w:rPr>
                <w:color w:val="auto"/>
                <w:sz w:val="21"/>
                <w:szCs w:val="21"/>
              </w:rPr>
              <w:t>7</w:t>
            </w:r>
          </w:p>
        </w:tc>
      </w:tr>
      <w:tr w:rsidR="00DD5002" w:rsidRPr="00381C8B" w:rsidTr="00DD5002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DD5002" w:rsidRPr="00381C8B" w:rsidTr="00917A6A">
        <w:trPr>
          <w:trHeight w:val="5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Opaska do identyfikacji niemowląt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Wykonana z miękkiej przeźroczystej folii PCV. Końcówki mają wygląd paska o zaokrąglonych końcach - węższego na jednym końcu. Szersza część opaski z potrójnej folii tworzącej kieszonkę (na wkładkę z danymi dostarczane z opaskami). Kieszonka zamykana jest na zatrzask jednorazowy, umożliwiający zdjęcie opaski bez jej uszkodzenia, posiada języczek nakładany na zatrzask i zapinany razem z opaską, chroniący wkładkę z danymi przed uszkodzeniem lub zamoczeniem, długość opaski dla noworodków 17 cm.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8A4050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Opaska do identyfikacji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Wykonana z miękkiej przeźroczystej folii PCV. Końcówki mają wygląd paska o zaokrąglonych końcach - węższego na jednym końcu. Szersza część opaski z potrójnej folii tworzącej kieszonkę (na wkładkę z danymi dostarczane z opaskami). Kieszonka zamykana na zatrzask jednorazowy, umożliwiający zdjęcie opaski bez jej uszkodzenia, posiada języczek  nakładany na zatrzask i zapinany razem z opaską, chroniący wkładkę z danymi przed uszkodzeniem lub zamoczeniem, długość opaski  25 cm.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8A4050">
        <w:trPr>
          <w:trHeight w:val="11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Kieliszki do leków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Jednorazowego użytku, wykonane z PCV, pojemność 25 ml – 30 ml, z podziałką.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60 000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8A4050">
        <w:trPr>
          <w:trHeight w:val="6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917A6A" w:rsidP="00917A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Pensety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jednorazowa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Penseta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anatomiczno - chirurgiczna, jednorazowego użytku, sterylna, długość 12,5 – 15 cm, op. max 100 szt.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C678F9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Szpatułki drewniane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Drewniana, jałowa, rozmiar w granicach:  150 x 17-18 cm, pojedynczo pakowane w op. max 100 szt.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C678F9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Utrwalacz do badań cytologicznych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Pojemnik aerozol, pojemność 100 g lub 150 ml, do cytodiagnostyki onkologicznej i hormonalnej,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C678F9">
        <w:trPr>
          <w:trHeight w:val="40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Osłonka na głowicę USG (prezerwatywa)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Pudrowana bez zbiorniczka, rozmiar uniwersalny, wykonana </w:t>
            </w:r>
            <w:r w:rsidR="00917A6A" w:rsidRPr="00381C8B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z lateksu, duża</w:t>
            </w:r>
            <w:r w:rsidR="00917A6A" w:rsidRPr="00381C8B">
              <w:rPr>
                <w:color w:val="auto"/>
                <w:sz w:val="21"/>
                <w:szCs w:val="21"/>
              </w:rPr>
              <w:t xml:space="preserve"> rozciągliwość (głowica do USG </w:t>
            </w:r>
            <w:r w:rsidRPr="00381C8B">
              <w:rPr>
                <w:color w:val="auto"/>
                <w:sz w:val="21"/>
                <w:szCs w:val="21"/>
              </w:rPr>
              <w:t>dopochwowego).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C678F9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Wzierniki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cusko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   (próbki)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Wziernik "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cusco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>" pochwowy: sterylny, jednorazowy, pakowany pojedynczo, plastikowy, na stałe z zamontowanym regulatorem otwierania, przejrzysty, gładki, opływowe brzegi łyżki, rozmiar S, M, L.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DD5002" w:rsidRPr="00381C8B" w:rsidTr="00E63581">
        <w:trPr>
          <w:trHeight w:val="112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4050" w:rsidRDefault="008A4050" w:rsidP="00E63581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E63581" w:rsidRPr="00381C8B" w:rsidRDefault="00E63581" w:rsidP="008A4050">
            <w:pPr>
              <w:spacing w:after="160" w:line="259" w:lineRule="auto"/>
              <w:ind w:left="0" w:right="0" w:firstLine="0"/>
              <w:jc w:val="right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E63581">
            <w:pPr>
              <w:spacing w:after="160" w:line="259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 xml:space="preserve">Zadanie Nr </w:t>
            </w:r>
            <w:r w:rsidR="00917A6A" w:rsidRPr="00381C8B">
              <w:rPr>
                <w:bCs/>
                <w:color w:val="auto"/>
                <w:sz w:val="21"/>
                <w:szCs w:val="21"/>
              </w:rPr>
              <w:t>2</w:t>
            </w:r>
            <w:r w:rsidR="00E63581" w:rsidRPr="00381C8B">
              <w:rPr>
                <w:bCs/>
                <w:color w:val="auto"/>
                <w:sz w:val="21"/>
                <w:szCs w:val="21"/>
              </w:rPr>
              <w:t>8</w:t>
            </w:r>
          </w:p>
        </w:tc>
      </w:tr>
      <w:tr w:rsidR="00DD5002" w:rsidRPr="00381C8B" w:rsidTr="00C678F9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DD5002" w:rsidRPr="00381C8B" w:rsidTr="00C678F9">
        <w:trPr>
          <w:trHeight w:val="49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Test urazowy GUT+ </w:t>
            </w:r>
            <w:r w:rsidRPr="00381C8B">
              <w:rPr>
                <w:color w:val="auto"/>
                <w:sz w:val="21"/>
                <w:szCs w:val="21"/>
              </w:rPr>
              <w:br/>
              <w:t>( gastrologiczny /gastroskopowy test urazowy/) suchy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Długość 8 cm, plastikowa powłoka testu bezbarwna, </w:t>
            </w:r>
            <w:r w:rsidRPr="00381C8B">
              <w:rPr>
                <w:color w:val="auto"/>
                <w:sz w:val="21"/>
                <w:szCs w:val="21"/>
              </w:rPr>
              <w:br/>
              <w:t>w górnej prawej czę</w:t>
            </w:r>
            <w:r w:rsidR="00917A6A" w:rsidRPr="00381C8B">
              <w:rPr>
                <w:color w:val="auto"/>
                <w:sz w:val="21"/>
                <w:szCs w:val="21"/>
              </w:rPr>
              <w:t xml:space="preserve">ści testu naklejka informująca </w:t>
            </w:r>
            <w:r w:rsidRPr="00381C8B">
              <w:rPr>
                <w:color w:val="auto"/>
                <w:sz w:val="21"/>
                <w:szCs w:val="21"/>
              </w:rPr>
              <w:t>o poszczególnych kolorach uzyskanego wyniku badania, dolna część długości testu posiada naklejkę gdzie można wpisać dane pacjenta.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5002" w:rsidRPr="00381C8B" w:rsidRDefault="00DD5002" w:rsidP="00917A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917A6A" w:rsidRPr="00381C8B" w:rsidRDefault="00917A6A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DD5002" w:rsidRPr="00381C8B" w:rsidRDefault="00DD5002" w:rsidP="00DD5002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</w:t>
            </w:r>
            <w:r w:rsidR="00917A6A" w:rsidRPr="00381C8B">
              <w:rPr>
                <w:color w:val="auto"/>
                <w:sz w:val="21"/>
                <w:szCs w:val="21"/>
              </w:rPr>
              <w:t>2</w:t>
            </w:r>
            <w:r w:rsidR="00E63581" w:rsidRPr="00381C8B">
              <w:rPr>
                <w:color w:val="auto"/>
                <w:sz w:val="21"/>
                <w:szCs w:val="21"/>
              </w:rPr>
              <w:t>9</w:t>
            </w:r>
          </w:p>
          <w:tbl>
            <w:tblPr>
              <w:tblW w:w="161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2132"/>
              <w:gridCol w:w="5533"/>
              <w:gridCol w:w="1275"/>
              <w:gridCol w:w="567"/>
              <w:gridCol w:w="702"/>
              <w:gridCol w:w="709"/>
              <w:gridCol w:w="712"/>
              <w:gridCol w:w="857"/>
              <w:gridCol w:w="850"/>
              <w:gridCol w:w="1143"/>
              <w:gridCol w:w="1137"/>
            </w:tblGrid>
            <w:tr w:rsidR="00DD5002" w:rsidRPr="00381C8B" w:rsidTr="008A4050">
              <w:trPr>
                <w:trHeight w:val="441"/>
              </w:trPr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Nazwa przedmiotu zamówienia</w:t>
                  </w:r>
                </w:p>
              </w:tc>
              <w:tc>
                <w:tcPr>
                  <w:tcW w:w="17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Opis przedmiotu zamówienia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Parametry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J.m.</w:t>
                  </w:r>
                </w:p>
              </w:tc>
              <w:tc>
                <w:tcPr>
                  <w:tcW w:w="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Ilość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netto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VAT [%]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brutto</w:t>
                  </w:r>
                </w:p>
              </w:tc>
              <w:tc>
                <w:tcPr>
                  <w:tcW w:w="2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netto</w:t>
                  </w:r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VAT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brutto</w:t>
                  </w:r>
                </w:p>
              </w:tc>
            </w:tr>
            <w:tr w:rsidR="00DD5002" w:rsidRPr="00381C8B" w:rsidTr="008A4050">
              <w:trPr>
                <w:trHeight w:val="48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Woreczki do próbek moczu dla dzieci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Dla dzieci i nowo</w:t>
                  </w:r>
                  <w:r w:rsidR="00917A6A" w:rsidRPr="00381C8B">
                    <w:rPr>
                      <w:color w:val="auto"/>
                      <w:sz w:val="21"/>
                      <w:szCs w:val="21"/>
                    </w:rPr>
                    <w:t xml:space="preserve">rodków,  jednorazowego użytku, </w:t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t>w dotyku miękki, w opakowaniu.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3000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8A4050">
              <w:trPr>
                <w:trHeight w:val="1840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Zaciskacz do pępowiny </w:t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br/>
                    <w:t>(próbki)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Wykonany z polipropylenu, składa się z dwóch szczęk połączonych pierścieniem sprężystym i zatrzasku zamykającego. Zatrzask zabezpiecza zwarte szczęki przed samoczynnym rozwarciem. Specjalnie wyprofilowany języczek zapobiega przedostaniu się pępowiny do części otworowej pierścienia. Całkowita dł. 55 mm. Zaciskacz jest czysty mikrobiologicznie / sterylny, usuwa się go nożyczkami do tego przeznaczonymi dostarczanymi z partią zaciskaczy przez producenta. Pakowany pojedynczo. 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op</w:t>
                  </w:r>
                  <w:proofErr w:type="spellEnd"/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 .max 100 </w:t>
                  </w: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szt</w:t>
                  </w:r>
                  <w:proofErr w:type="spellEnd"/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8A4050">
              <w:trPr>
                <w:trHeight w:val="281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Worek na wymiociny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Worki na wymiociny z absorbentem, szczelnie zamykane przy pomocy pierścienia. Bakteriobójcze skuteczne i szybkie wiązanie płynu przez absorber. Higieniczny i czysty sposób użytkowania, poręczny zajmuje mało miejsca. Dzięki substancji polimer kryształów płynna zawartość  przekształcona jest </w:t>
                  </w:r>
                  <w:r w:rsidR="008A4050">
                    <w:rPr>
                      <w:color w:val="auto"/>
                      <w:sz w:val="21"/>
                      <w:szCs w:val="21"/>
                    </w:rPr>
                    <w:br/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w kilka chwil w żel (galaretowatą substancję). Worki </w:t>
                  </w:r>
                  <w:r w:rsidR="008A4050">
                    <w:rPr>
                      <w:color w:val="auto"/>
                      <w:sz w:val="21"/>
                      <w:szCs w:val="21"/>
                    </w:rPr>
                    <w:br/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o pojemności 350 ml - 2000 ml idealne do dekontaminacji </w:t>
                  </w:r>
                  <w:r w:rsidR="008A4050">
                    <w:rPr>
                      <w:color w:val="auto"/>
                      <w:sz w:val="21"/>
                      <w:szCs w:val="21"/>
                    </w:rPr>
                    <w:br/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t>z z</w:t>
                  </w:r>
                  <w:r w:rsidR="008A4050">
                    <w:rPr>
                      <w:color w:val="auto"/>
                      <w:sz w:val="21"/>
                      <w:szCs w:val="21"/>
                    </w:rPr>
                    <w:t xml:space="preserve">amieszczonego miejsca, idealne </w:t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t>w sytuacjach wymagających przemieszczania się, zastosowanie w karetkach pogotowia, idealne w celu ochrony przed ryzykiem infekcji jak np. zakażone wirusy przenoszone drogą powietrzna, produkt bezpieczny dla środowiska.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szt</w:t>
                  </w:r>
                  <w:proofErr w:type="spellEnd"/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600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8A4050">
              <w:trPr>
                <w:trHeight w:val="48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Pojemnik do transportu  moczu niesterylny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Niesterylny, z pokrywką, przeźroczysty, poj. 100 ml.</w:t>
                  </w:r>
                </w:p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40000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8A4050">
              <w:trPr>
                <w:trHeight w:val="450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Pojemnik do moczu sterylny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Sterylny, z pokrywką, przeźroczysty - poj. 100 ml.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20000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DD5002">
              <w:trPr>
                <w:trHeight w:val="315"/>
              </w:trPr>
              <w:tc>
                <w:tcPr>
                  <w:tcW w:w="3762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Razem</w:t>
                  </w: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6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DD5002" w:rsidRPr="00381C8B" w:rsidRDefault="00DD5002" w:rsidP="0043421D">
            <w:pPr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DD5002" w:rsidRPr="00381C8B" w:rsidRDefault="00DD5002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</w:t>
            </w:r>
            <w:r w:rsidR="0043421D" w:rsidRPr="00381C8B">
              <w:rPr>
                <w:color w:val="auto"/>
                <w:sz w:val="21"/>
                <w:szCs w:val="21"/>
              </w:rPr>
              <w:t>30</w:t>
            </w:r>
          </w:p>
          <w:tbl>
            <w:tblPr>
              <w:tblW w:w="159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2134"/>
              <w:gridCol w:w="5528"/>
              <w:gridCol w:w="1273"/>
              <w:gridCol w:w="568"/>
              <w:gridCol w:w="852"/>
              <w:gridCol w:w="711"/>
              <w:gridCol w:w="708"/>
              <w:gridCol w:w="724"/>
              <w:gridCol w:w="845"/>
              <w:gridCol w:w="1132"/>
              <w:gridCol w:w="992"/>
            </w:tblGrid>
            <w:tr w:rsidR="00DD5002" w:rsidRPr="00381C8B" w:rsidTr="00DD5002">
              <w:trPr>
                <w:trHeight w:val="675"/>
              </w:trPr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Nazwa przedmiotu zamówienia</w:t>
                  </w:r>
                </w:p>
              </w:tc>
              <w:tc>
                <w:tcPr>
                  <w:tcW w:w="17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Opis przedmiotu zamówienia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Parametry</w:t>
                  </w:r>
                </w:p>
              </w:tc>
              <w:tc>
                <w:tcPr>
                  <w:tcW w:w="1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J.m.</w:t>
                  </w: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Ilość</w:t>
                  </w:r>
                </w:p>
              </w:tc>
              <w:tc>
                <w:tcPr>
                  <w:tcW w:w="2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netto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VAT [%]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brutto</w:t>
                  </w:r>
                </w:p>
              </w:tc>
              <w:tc>
                <w:tcPr>
                  <w:tcW w:w="2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netto</w:t>
                  </w:r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VAT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brutto</w:t>
                  </w:r>
                </w:p>
              </w:tc>
            </w:tr>
            <w:tr w:rsidR="00DD5002" w:rsidRPr="00381C8B" w:rsidTr="00DD5002">
              <w:trPr>
                <w:trHeight w:val="570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Igły do insuliny </w:t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br/>
                    <w:t>32 G x 6 mm</w:t>
                  </w:r>
                </w:p>
              </w:tc>
              <w:tc>
                <w:tcPr>
                  <w:tcW w:w="17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jednorazowego użytku insulinowe do Pena</w:t>
                  </w:r>
                </w:p>
              </w:tc>
              <w:tc>
                <w:tcPr>
                  <w:tcW w:w="3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67345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32Gx6mm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szt</w:t>
                  </w:r>
                  <w:proofErr w:type="spellEnd"/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4000</w:t>
                  </w: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DD5002">
              <w:trPr>
                <w:trHeight w:val="570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Igły do insuliny </w:t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br/>
                    <w:t>33 G x 4 mm</w:t>
                  </w:r>
                </w:p>
              </w:tc>
              <w:tc>
                <w:tcPr>
                  <w:tcW w:w="173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jednorazowego użytku insulinowe do Pena</w:t>
                  </w:r>
                </w:p>
              </w:tc>
              <w:tc>
                <w:tcPr>
                  <w:tcW w:w="3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67345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33Gx4mm</w:t>
                  </w:r>
                </w:p>
              </w:tc>
              <w:tc>
                <w:tcPr>
                  <w:tcW w:w="1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szt</w:t>
                  </w:r>
                  <w:proofErr w:type="spellEnd"/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4000</w:t>
                  </w: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DD5002">
              <w:trPr>
                <w:trHeight w:val="315"/>
              </w:trPr>
              <w:tc>
                <w:tcPr>
                  <w:tcW w:w="4069" w:type="pct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color w:val="auto"/>
                      <w:sz w:val="21"/>
                      <w:szCs w:val="21"/>
                    </w:rPr>
                    <w:t>Razem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DD5002" w:rsidRPr="00381C8B" w:rsidRDefault="00DD5002" w:rsidP="0043421D">
            <w:pPr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43421D" w:rsidRPr="00381C8B" w:rsidRDefault="00DD5002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</w:p>
          <w:tbl>
            <w:tblPr>
              <w:tblW w:w="15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2142"/>
              <w:gridCol w:w="5528"/>
              <w:gridCol w:w="1276"/>
              <w:gridCol w:w="565"/>
              <w:gridCol w:w="855"/>
              <w:gridCol w:w="705"/>
              <w:gridCol w:w="708"/>
              <w:gridCol w:w="708"/>
              <w:gridCol w:w="849"/>
              <w:gridCol w:w="992"/>
              <w:gridCol w:w="1142"/>
            </w:tblGrid>
            <w:tr w:rsidR="0043421D" w:rsidRPr="00381C8B" w:rsidTr="0043421D">
              <w:trPr>
                <w:trHeight w:val="58"/>
              </w:trPr>
              <w:tc>
                <w:tcPr>
                  <w:tcW w:w="5000" w:type="pct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left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Zadanie Nr 31</w:t>
                  </w:r>
                </w:p>
              </w:tc>
            </w:tr>
            <w:tr w:rsidR="0043421D" w:rsidRPr="00381C8B" w:rsidTr="0043421D">
              <w:trPr>
                <w:trHeight w:val="675"/>
              </w:trPr>
              <w:tc>
                <w:tcPr>
                  <w:tcW w:w="1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6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Nazwa przedmiotu zamówienia</w:t>
                  </w:r>
                </w:p>
              </w:tc>
              <w:tc>
                <w:tcPr>
                  <w:tcW w:w="17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Opis przedmiotu zamówienia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Parametry</w:t>
                  </w:r>
                </w:p>
              </w:tc>
              <w:tc>
                <w:tcPr>
                  <w:tcW w:w="1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J.m.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Ilość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netto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VAT [%]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brutto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netto</w:t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VAT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brutto</w:t>
                  </w:r>
                </w:p>
              </w:tc>
            </w:tr>
            <w:tr w:rsidR="0043421D" w:rsidRPr="00381C8B" w:rsidTr="0043421D">
              <w:trPr>
                <w:trHeight w:val="271"/>
              </w:trPr>
              <w:tc>
                <w:tcPr>
                  <w:tcW w:w="1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Nakłuwacz automatyczny jednorazowego użytku</w:t>
                  </w:r>
                </w:p>
              </w:tc>
              <w:tc>
                <w:tcPr>
                  <w:tcW w:w="17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Sterylne jednorazowego użytku lancety do pobierania próbek krwi kapilarnej do oznaczania poziomu cukru we krwi. Produkt wyposażony w specjalny mechanizm, dzięki któremu igła bezpośrednio po nakłuciu zostaje zabezpieczona, co zapobiega przypadkowemu skaleczeniu oraz kontaminacji krzyżowej. Głębokość nakłucia 1,5 mm - 2 mm, numer igły 21 G. Pakowane w duże ekonomiczne opakowanie 200 sztuk.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21G</w:t>
                  </w:r>
                </w:p>
              </w:tc>
              <w:tc>
                <w:tcPr>
                  <w:tcW w:w="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op</w:t>
                  </w:r>
                  <w:proofErr w:type="spellEnd"/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400</w:t>
                  </w: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43421D" w:rsidRPr="00381C8B" w:rsidTr="0043421D">
              <w:trPr>
                <w:trHeight w:val="315"/>
              </w:trPr>
              <w:tc>
                <w:tcPr>
                  <w:tcW w:w="4065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color w:val="auto"/>
                      <w:sz w:val="21"/>
                      <w:szCs w:val="21"/>
                    </w:rPr>
                    <w:t>Razem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8A4050" w:rsidRDefault="008A4050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43421D" w:rsidRPr="00381C8B" w:rsidRDefault="0043421D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</w:p>
          <w:p w:rsidR="008A4050" w:rsidRDefault="008A4050" w:rsidP="0043421D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43421D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43421D" w:rsidRPr="00381C8B" w:rsidRDefault="0043421D" w:rsidP="0043421D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Zadanie Nr 32</w:t>
            </w:r>
          </w:p>
          <w:tbl>
            <w:tblPr>
              <w:tblW w:w="161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2135"/>
              <w:gridCol w:w="5527"/>
              <w:gridCol w:w="1275"/>
              <w:gridCol w:w="567"/>
              <w:gridCol w:w="709"/>
              <w:gridCol w:w="709"/>
              <w:gridCol w:w="709"/>
              <w:gridCol w:w="995"/>
              <w:gridCol w:w="709"/>
              <w:gridCol w:w="1143"/>
              <w:gridCol w:w="1140"/>
            </w:tblGrid>
            <w:tr w:rsidR="0043421D" w:rsidRPr="00381C8B" w:rsidTr="008A4050">
              <w:trPr>
                <w:trHeight w:val="53"/>
              </w:trPr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Nazwa przedmiotu zamówienia</w:t>
                  </w:r>
                </w:p>
              </w:tc>
              <w:tc>
                <w:tcPr>
                  <w:tcW w:w="17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Opis przedmiotu zamówienia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Parametry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J.m.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Ilość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netto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VAT [%]</w:t>
                  </w:r>
                </w:p>
              </w:tc>
              <w:tc>
                <w:tcPr>
                  <w:tcW w:w="3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brutto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netto</w:t>
                  </w:r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VAT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brutto</w:t>
                  </w:r>
                </w:p>
              </w:tc>
            </w:tr>
            <w:tr w:rsidR="0043421D" w:rsidRPr="00381C8B" w:rsidTr="008A4050">
              <w:trPr>
                <w:trHeight w:val="48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Zestaw do wkłuć centralnych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Wykonany z materiału antybakteryjnego na całej długości wewnątrz i zewnątrz cewnika, powłoka hydrofilna. Skład zestawu: cewnik </w:t>
                  </w: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dwuświatłowy</w:t>
                  </w:r>
                  <w:proofErr w:type="spellEnd"/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 lub </w:t>
                  </w: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trójświatłowy</w:t>
                  </w:r>
                  <w:proofErr w:type="spellEnd"/>
                  <w:r w:rsidRPr="00381C8B">
                    <w:rPr>
                      <w:color w:val="auto"/>
                      <w:sz w:val="21"/>
                      <w:szCs w:val="21"/>
                    </w:rPr>
                    <w:t>, igła V (lub inne rozwiązanie umożliwiające włożenie prowadnicy bez odłączenia strzykawki), rozszerzadło, prowadnica niklowo-tytanowa odporna na złamania, elementy umożliwiające umocowanie cewnika, strzykawka trzyczęściowa, możliwość zamknięcia kanałów automatycznymi zastawkami.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Roz. 16-18 dł. 15-20cm</w:t>
                  </w: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240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43421D" w:rsidRPr="00381C8B" w:rsidTr="00C678F9">
              <w:trPr>
                <w:trHeight w:val="315"/>
              </w:trPr>
              <w:tc>
                <w:tcPr>
                  <w:tcW w:w="407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color w:val="auto"/>
                      <w:sz w:val="21"/>
                      <w:szCs w:val="21"/>
                    </w:rPr>
                    <w:t>Razem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43421D" w:rsidRPr="00381C8B" w:rsidRDefault="0043421D" w:rsidP="0043421D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43421D" w:rsidRPr="00381C8B" w:rsidRDefault="0043421D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43421D" w:rsidP="008A4050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DD5002" w:rsidRPr="00381C8B" w:rsidRDefault="00DD5002" w:rsidP="008A4050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</w:t>
            </w:r>
            <w:r w:rsidR="00917A6A" w:rsidRPr="00381C8B">
              <w:rPr>
                <w:color w:val="auto"/>
                <w:sz w:val="21"/>
                <w:szCs w:val="21"/>
              </w:rPr>
              <w:t>3</w:t>
            </w:r>
            <w:r w:rsidR="0043421D" w:rsidRPr="00381C8B">
              <w:rPr>
                <w:color w:val="auto"/>
                <w:sz w:val="21"/>
                <w:szCs w:val="21"/>
              </w:rPr>
              <w:t>3</w:t>
            </w:r>
          </w:p>
          <w:tbl>
            <w:tblPr>
              <w:tblW w:w="159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2274"/>
              <w:gridCol w:w="5894"/>
              <w:gridCol w:w="1356"/>
              <w:gridCol w:w="606"/>
              <w:gridCol w:w="909"/>
              <w:gridCol w:w="759"/>
              <w:gridCol w:w="756"/>
              <w:gridCol w:w="772"/>
              <w:gridCol w:w="903"/>
              <w:gridCol w:w="1206"/>
            </w:tblGrid>
            <w:tr w:rsidR="00DD5002" w:rsidRPr="00381C8B" w:rsidTr="00C678F9">
              <w:trPr>
                <w:trHeight w:val="675"/>
              </w:trPr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Nazwa przedmiotu zamówienia</w:t>
                  </w:r>
                </w:p>
              </w:tc>
              <w:tc>
                <w:tcPr>
                  <w:tcW w:w="18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Opis przedmiotu zamówienia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Parametry</w:t>
                  </w: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J.m.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Ilość</w:t>
                  </w:r>
                </w:p>
              </w:tc>
              <w:tc>
                <w:tcPr>
                  <w:tcW w:w="2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netto</w:t>
                  </w:r>
                </w:p>
              </w:tc>
              <w:tc>
                <w:tcPr>
                  <w:tcW w:w="2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VAT [%]</w:t>
                  </w: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brutto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netto</w:t>
                  </w: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VAT</w:t>
                  </w:r>
                </w:p>
              </w:tc>
            </w:tr>
            <w:tr w:rsidR="00DD5002" w:rsidRPr="00381C8B" w:rsidTr="00C678F9">
              <w:trPr>
                <w:trHeight w:val="87"/>
              </w:trPr>
              <w:tc>
                <w:tcPr>
                  <w:tcW w:w="1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Korki do kaniuli</w:t>
                  </w:r>
                </w:p>
              </w:tc>
              <w:tc>
                <w:tcPr>
                  <w:tcW w:w="1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Do wszystkich rodzajów i rozmiarów kaniul, zapewniające: szczelność po zakręceniu kaniuli. </w:t>
                  </w: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Luer</w:t>
                  </w:r>
                  <w:proofErr w:type="spellEnd"/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 lock z cofniętą częścią wewnętrzną poniżej krawędzi koreczka. Sterylne, pakowane pojedynczo.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40000</w:t>
                  </w:r>
                </w:p>
              </w:tc>
              <w:tc>
                <w:tcPr>
                  <w:tcW w:w="2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C678F9">
              <w:trPr>
                <w:trHeight w:val="87"/>
              </w:trPr>
              <w:tc>
                <w:tcPr>
                  <w:tcW w:w="1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Strzykawka do pomp infuzyjnych 50-ml</w:t>
                  </w:r>
                </w:p>
              </w:tc>
              <w:tc>
                <w:tcPr>
                  <w:tcW w:w="1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Trzyczęściowa, z </w:t>
                  </w:r>
                  <w:r w:rsidR="00917A6A" w:rsidRPr="00381C8B">
                    <w:rPr>
                      <w:color w:val="auto"/>
                      <w:sz w:val="21"/>
                      <w:szCs w:val="21"/>
                    </w:rPr>
                    <w:t xml:space="preserve">polipropylenu, tłok wyposażony w </w:t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podwójny pierścień uszczelniający, przezroczysta komora, zamknięcie </w:t>
                  </w: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luer</w:t>
                  </w:r>
                  <w:proofErr w:type="spellEnd"/>
                  <w:r w:rsidRPr="00381C8B">
                    <w:rPr>
                      <w:color w:val="auto"/>
                      <w:sz w:val="21"/>
                      <w:szCs w:val="21"/>
                    </w:rPr>
                    <w:t>-lock, skalowanie co 1,0 ml.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szt</w:t>
                  </w:r>
                  <w:proofErr w:type="spellEnd"/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10 000</w:t>
                  </w:r>
                </w:p>
              </w:tc>
              <w:tc>
                <w:tcPr>
                  <w:tcW w:w="2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C678F9">
              <w:trPr>
                <w:trHeight w:val="48"/>
              </w:trPr>
              <w:tc>
                <w:tcPr>
                  <w:tcW w:w="1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Strzykawka  do leków światłoczułych 50ml</w:t>
                  </w:r>
                </w:p>
              </w:tc>
              <w:tc>
                <w:tcPr>
                  <w:tcW w:w="1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Trzyczęściowa, jednorazowego użytku, do podawania leków światłoczułych, </w:t>
                  </w: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Leuer</w:t>
                  </w:r>
                  <w:proofErr w:type="spellEnd"/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 Lok, jałowa, z podziałką.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8 000</w:t>
                  </w:r>
                </w:p>
              </w:tc>
              <w:tc>
                <w:tcPr>
                  <w:tcW w:w="2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C678F9">
              <w:trPr>
                <w:trHeight w:val="152"/>
              </w:trPr>
              <w:tc>
                <w:tcPr>
                  <w:tcW w:w="1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Strzykawka  cewnikowa 50ml</w:t>
                  </w:r>
                </w:p>
              </w:tc>
              <w:tc>
                <w:tcPr>
                  <w:tcW w:w="18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Trzyczęściowa, przeźroczysta, jednorazowego użytku, jałowa, nietoksyczna, niepirogenna, z końcówką do połączeń z sondą, z podziałką.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8 000</w:t>
                  </w:r>
                </w:p>
              </w:tc>
              <w:tc>
                <w:tcPr>
                  <w:tcW w:w="2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DD5002">
              <w:trPr>
                <w:trHeight w:val="315"/>
              </w:trPr>
              <w:tc>
                <w:tcPr>
                  <w:tcW w:w="4339" w:type="pct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color w:val="auto"/>
                      <w:sz w:val="21"/>
                      <w:szCs w:val="21"/>
                    </w:rPr>
                    <w:t>Razem</w:t>
                  </w:r>
                </w:p>
              </w:tc>
              <w:tc>
                <w:tcPr>
                  <w:tcW w:w="28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5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D" w:rsidRPr="008A4050" w:rsidRDefault="0043421D" w:rsidP="008A405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</w:p>
          <w:p w:rsidR="008A4050" w:rsidRDefault="008A4050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DD5002" w:rsidRPr="00381C8B" w:rsidRDefault="00DD5002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</w:tr>
      <w:tr w:rsidR="00DD5002" w:rsidRPr="00381C8B" w:rsidTr="00DD5002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A4050" w:rsidRDefault="008A4050" w:rsidP="00DD5002">
            <w:pPr>
              <w:spacing w:after="0" w:line="240" w:lineRule="auto"/>
              <w:ind w:left="0" w:right="0" w:firstLine="0"/>
              <w:rPr>
                <w:bCs/>
                <w:color w:val="auto"/>
                <w:sz w:val="21"/>
                <w:szCs w:val="21"/>
              </w:rPr>
            </w:pPr>
          </w:p>
          <w:p w:rsidR="008A4050" w:rsidRDefault="008A4050" w:rsidP="00DD5002">
            <w:pPr>
              <w:spacing w:after="0" w:line="240" w:lineRule="auto"/>
              <w:ind w:left="0" w:right="0" w:firstLine="0"/>
              <w:rPr>
                <w:bCs/>
                <w:color w:val="auto"/>
                <w:sz w:val="21"/>
                <w:szCs w:val="21"/>
              </w:rPr>
            </w:pPr>
          </w:p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Cs/>
                <w:color w:val="auto"/>
                <w:sz w:val="21"/>
                <w:szCs w:val="21"/>
              </w:rPr>
            </w:pPr>
            <w:r w:rsidRPr="00381C8B">
              <w:rPr>
                <w:bCs/>
                <w:color w:val="auto"/>
                <w:sz w:val="21"/>
                <w:szCs w:val="21"/>
              </w:rPr>
              <w:t xml:space="preserve">Zadanie Nr </w:t>
            </w:r>
            <w:r w:rsidR="00917A6A" w:rsidRPr="00381C8B">
              <w:rPr>
                <w:bCs/>
                <w:color w:val="auto"/>
                <w:sz w:val="21"/>
                <w:szCs w:val="21"/>
              </w:rPr>
              <w:t>3</w:t>
            </w:r>
            <w:r w:rsidR="0043421D" w:rsidRPr="00381C8B">
              <w:rPr>
                <w:bCs/>
                <w:color w:val="auto"/>
                <w:sz w:val="21"/>
                <w:szCs w:val="21"/>
              </w:rPr>
              <w:t>4</w:t>
            </w:r>
          </w:p>
          <w:tbl>
            <w:tblPr>
              <w:tblW w:w="161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2135"/>
              <w:gridCol w:w="5527"/>
              <w:gridCol w:w="1275"/>
              <w:gridCol w:w="567"/>
              <w:gridCol w:w="709"/>
              <w:gridCol w:w="709"/>
              <w:gridCol w:w="709"/>
              <w:gridCol w:w="995"/>
              <w:gridCol w:w="709"/>
              <w:gridCol w:w="1143"/>
              <w:gridCol w:w="1140"/>
            </w:tblGrid>
            <w:tr w:rsidR="00DD5002" w:rsidRPr="00381C8B" w:rsidTr="00552C50">
              <w:trPr>
                <w:trHeight w:val="675"/>
              </w:trPr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Nazwa przedmiotu zamówienia</w:t>
                  </w:r>
                </w:p>
              </w:tc>
              <w:tc>
                <w:tcPr>
                  <w:tcW w:w="17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Opis przedmiotu zamówienia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Parametry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J.m.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Ilość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netto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VAT [%]</w:t>
                  </w:r>
                </w:p>
              </w:tc>
              <w:tc>
                <w:tcPr>
                  <w:tcW w:w="3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brutto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netto</w:t>
                  </w:r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VAT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brutto</w:t>
                  </w:r>
                </w:p>
              </w:tc>
            </w:tr>
            <w:tr w:rsidR="00DD5002" w:rsidRPr="00381C8B" w:rsidTr="00552C50">
              <w:trPr>
                <w:trHeight w:val="1021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Aparaty do transfuzji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Komora kroplowa duża podzielona na dwie części: górna twarda, dolna miękka w dolnej komorze dodatkowo filtr do krwi o gęstości 200 mg  odpowietrznik  z filtrem bakteryjnym, zacisk rolkowy o dużym skoku, długość zacisku min. 5 cm, możliwość dokładnego zamknięcia światła drenu zaciskiem rolkowym, miejsce na osłonięcie kolca aparatu po użyciu, Miejsce na podwieszenie końcówki drenu w zacisku rolkowym. Bez zawartości </w:t>
                  </w: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ftalanów</w:t>
                  </w:r>
                  <w:proofErr w:type="spellEnd"/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 DEHP. Jałowy, niepirogenny, nietoksyczny.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6 000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552C50">
              <w:trPr>
                <w:trHeight w:val="53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917A6A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Aparaty  do płynów infuzyjnych</w:t>
                  </w:r>
                </w:p>
              </w:tc>
              <w:tc>
                <w:tcPr>
                  <w:tcW w:w="17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Komora kroplowa  podzielona na dwie części: górna twarda, dolna miękka; odpowietrznik  z filtrem bakteryjnym, zacisk rolkowy o dużym skoku, długość zacisku min. 5 cm, możliwość dokładnego zamknięcia światła drenu zaciskiem rolkowym, miejsce na osłonięcie kolca aparatu po użyciu, miejsce na podwieszenie końcówki drenu w zacisku rolkowym. Zabezpieczenie przed dostaniem się powietrza do linii w momencie końca infuzji. jałowy, niepirogenny, nietoksyczny.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szt.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80 000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DD5002">
              <w:trPr>
                <w:trHeight w:val="315"/>
              </w:trPr>
              <w:tc>
                <w:tcPr>
                  <w:tcW w:w="407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color w:val="auto"/>
                      <w:sz w:val="21"/>
                      <w:szCs w:val="21"/>
                    </w:rPr>
                    <w:t>Razem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917A6A" w:rsidRPr="00381C8B" w:rsidRDefault="00917A6A" w:rsidP="0043421D">
            <w:pPr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8A4050" w:rsidRDefault="008A4050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917A6A" w:rsidRPr="00381C8B" w:rsidRDefault="00DD5002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917A6A" w:rsidRDefault="00917A6A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A4050" w:rsidRDefault="008A4050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  <w:p w:rsidR="008A4050" w:rsidRPr="00381C8B" w:rsidRDefault="008A4050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A40455" w:rsidRPr="00381C8B" w:rsidTr="00A40455">
        <w:trPr>
          <w:trHeight w:val="129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55" w:rsidRPr="00381C8B" w:rsidRDefault="00A40455" w:rsidP="0043421D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  <w:r w:rsidRPr="00381C8B">
              <w:rPr>
                <w:bCs/>
                <w:color w:val="auto"/>
                <w:sz w:val="21"/>
                <w:szCs w:val="21"/>
              </w:rPr>
              <w:t xml:space="preserve">Zadanie Nr  </w:t>
            </w:r>
            <w:r w:rsidR="00917A6A" w:rsidRPr="00381C8B">
              <w:rPr>
                <w:bCs/>
                <w:color w:val="auto"/>
                <w:sz w:val="21"/>
                <w:szCs w:val="21"/>
              </w:rPr>
              <w:t>3</w:t>
            </w:r>
            <w:r w:rsidR="0043421D" w:rsidRPr="00381C8B">
              <w:rPr>
                <w:bCs/>
                <w:color w:val="auto"/>
                <w:sz w:val="21"/>
                <w:szCs w:val="21"/>
              </w:rPr>
              <w:t>5</w:t>
            </w:r>
          </w:p>
        </w:tc>
      </w:tr>
      <w:tr w:rsidR="00DD5002" w:rsidRPr="00381C8B" w:rsidTr="00DD5002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DD5002" w:rsidRPr="00381C8B" w:rsidTr="00DD5002">
        <w:trPr>
          <w:trHeight w:val="2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Plasterki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wenflonów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Opatrunek do stabilizacji wkłuć obwodowych z wcięciem wykonany z włókniny stanowiącej barierę mikrobiologiczną pozwalającą na oddychanie skórze, z przezroczystym okienkiem uwidaczniającym miejsce wkłucia, opatrunek nie dający uczuleń może pozostawać na skórze kilka dni.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wym. 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6 – 7 cm x </w:t>
            </w:r>
            <w:r w:rsidRPr="00381C8B">
              <w:rPr>
                <w:color w:val="auto"/>
                <w:sz w:val="21"/>
                <w:szCs w:val="21"/>
              </w:rPr>
              <w:br/>
              <w:t>8 - 8,5 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60000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315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 Razem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A40455" w:rsidRPr="00381C8B" w:rsidTr="00490875">
        <w:trPr>
          <w:trHeight w:val="112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8A4050" w:rsidRDefault="008A4050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A40455" w:rsidRPr="00381C8B" w:rsidRDefault="00A40455" w:rsidP="0043421D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A40455" w:rsidRPr="00381C8B" w:rsidRDefault="00A40455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</w:t>
            </w:r>
            <w:r w:rsidR="00917A6A" w:rsidRPr="00381C8B">
              <w:rPr>
                <w:color w:val="auto"/>
                <w:sz w:val="21"/>
                <w:szCs w:val="21"/>
              </w:rPr>
              <w:t>3</w:t>
            </w:r>
            <w:r w:rsidR="00490875" w:rsidRPr="00381C8B">
              <w:rPr>
                <w:color w:val="auto"/>
                <w:sz w:val="21"/>
                <w:szCs w:val="21"/>
              </w:rPr>
              <w:t>6</w:t>
            </w:r>
          </w:p>
        </w:tc>
      </w:tr>
      <w:tr w:rsidR="00DD5002" w:rsidRPr="00381C8B" w:rsidTr="00C678F9">
        <w:trPr>
          <w:trHeight w:val="25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DD5002" w:rsidRPr="00381C8B" w:rsidTr="00C678F9">
        <w:trPr>
          <w:trHeight w:val="20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DD5002" w:rsidP="00917A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Sensory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pulsoksymetru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jednorazowego użytku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Jednorazowego użytku, uniwersalne do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pulsoksymetru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typu NELLCOR N-595 i PN-60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315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17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75" w:rsidRPr="00381C8B" w:rsidRDefault="00490875" w:rsidP="00917A6A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A40455" w:rsidRPr="00381C8B" w:rsidRDefault="00A40455" w:rsidP="00917A6A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A40455" w:rsidRPr="00381C8B" w:rsidRDefault="00A40455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tbl>
            <w:tblPr>
              <w:tblW w:w="161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5"/>
              <w:gridCol w:w="2609"/>
              <w:gridCol w:w="5482"/>
              <w:gridCol w:w="1134"/>
              <w:gridCol w:w="567"/>
              <w:gridCol w:w="567"/>
              <w:gridCol w:w="712"/>
              <w:gridCol w:w="709"/>
              <w:gridCol w:w="850"/>
              <w:gridCol w:w="709"/>
              <w:gridCol w:w="1143"/>
              <w:gridCol w:w="1137"/>
            </w:tblGrid>
            <w:tr w:rsidR="00A40455" w:rsidRPr="00381C8B" w:rsidTr="00A40455">
              <w:trPr>
                <w:trHeight w:val="204"/>
              </w:trPr>
              <w:tc>
                <w:tcPr>
                  <w:tcW w:w="5000" w:type="pct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A40455" w:rsidRPr="00381C8B" w:rsidRDefault="00A40455" w:rsidP="00490875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Zadanie Nr </w:t>
                  </w:r>
                  <w:r w:rsidR="00917A6A" w:rsidRPr="00381C8B">
                    <w:rPr>
                      <w:color w:val="auto"/>
                      <w:sz w:val="21"/>
                      <w:szCs w:val="21"/>
                    </w:rPr>
                    <w:t>3</w:t>
                  </w:r>
                  <w:r w:rsidR="00490875" w:rsidRPr="00381C8B">
                    <w:rPr>
                      <w:color w:val="auto"/>
                      <w:sz w:val="21"/>
                      <w:szCs w:val="21"/>
                    </w:rPr>
                    <w:t>7</w:t>
                  </w:r>
                </w:p>
              </w:tc>
            </w:tr>
            <w:tr w:rsidR="00DD5002" w:rsidRPr="00381C8B" w:rsidTr="00552C50">
              <w:trPr>
                <w:trHeight w:val="255"/>
              </w:trPr>
              <w:tc>
                <w:tcPr>
                  <w:tcW w:w="1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8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Nazwa przedmiotu zamówienia</w:t>
                  </w:r>
                </w:p>
              </w:tc>
              <w:tc>
                <w:tcPr>
                  <w:tcW w:w="17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Opis przedmiotu zamówienia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Parametry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J.m.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Ilość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netto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VAT [%]</w:t>
                  </w:r>
                </w:p>
              </w:tc>
              <w:tc>
                <w:tcPr>
                  <w:tcW w:w="2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Cena jedn. brutto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netto</w:t>
                  </w:r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VAT</w:t>
                  </w:r>
                </w:p>
              </w:tc>
              <w:tc>
                <w:tcPr>
                  <w:tcW w:w="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bCs/>
                      <w:color w:val="auto"/>
                      <w:sz w:val="21"/>
                      <w:szCs w:val="21"/>
                    </w:rPr>
                    <w:t>Wartość brutto</w:t>
                  </w:r>
                </w:p>
              </w:tc>
            </w:tr>
            <w:tr w:rsidR="00DD5002" w:rsidRPr="00381C8B" w:rsidTr="00552C50">
              <w:trPr>
                <w:trHeight w:val="264"/>
              </w:trPr>
              <w:tc>
                <w:tcPr>
                  <w:tcW w:w="1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DD5002" w:rsidP="00917A6A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Układ oddechowy do aparatu do resuscytacji NEOPUFF</w:t>
                  </w:r>
                </w:p>
              </w:tc>
              <w:tc>
                <w:tcPr>
                  <w:tcW w:w="17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Jednorazowego użytku, sterylne, ramie wdechowe niepodgrzewane, długość linii wdechowej min. 145 cm, na końcu układu musi znajdować się zastawka PEEP, wejście do zastawki o parametrach: 15 mm średnica wewnętrzna, 19 mm średnica zewnętrzna. Układ zawierający maseczkę jednorazowego użytku o następujących parametrach, wejście /podłączenie do zastawki PEEP 15 mm średnica zewnętrzna, 10 mm średnica</w:t>
                  </w:r>
                  <w:r w:rsidR="008A4050">
                    <w:rPr>
                      <w:color w:val="auto"/>
                      <w:sz w:val="21"/>
                      <w:szCs w:val="21"/>
                    </w:rPr>
                    <w:t xml:space="preserve"> wewnętrzna, maseczka od strony pacjenta </w:t>
                  </w:r>
                  <w:r w:rsidRPr="00381C8B">
                    <w:rPr>
                      <w:color w:val="auto"/>
                      <w:sz w:val="21"/>
                      <w:szCs w:val="21"/>
                    </w:rPr>
                    <w:t xml:space="preserve">o średnicy 60 mm. 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proofErr w:type="spellStart"/>
                  <w:r w:rsidRPr="00381C8B">
                    <w:rPr>
                      <w:color w:val="auto"/>
                      <w:sz w:val="21"/>
                      <w:szCs w:val="21"/>
                    </w:rPr>
                    <w:t>szt</w:t>
                  </w:r>
                  <w:proofErr w:type="spellEnd"/>
                </w:p>
              </w:tc>
              <w:tc>
                <w:tcPr>
                  <w:tcW w:w="1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color w:val="auto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DD5002" w:rsidRPr="00381C8B" w:rsidTr="00DD5002">
              <w:trPr>
                <w:trHeight w:val="315"/>
              </w:trPr>
              <w:tc>
                <w:tcPr>
                  <w:tcW w:w="4072" w:type="pct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jc w:val="center"/>
                    <w:rPr>
                      <w:b/>
                      <w:color w:val="auto"/>
                      <w:sz w:val="21"/>
                      <w:szCs w:val="21"/>
                    </w:rPr>
                  </w:pPr>
                  <w:r w:rsidRPr="00381C8B">
                    <w:rPr>
                      <w:b/>
                      <w:color w:val="auto"/>
                      <w:sz w:val="21"/>
                      <w:szCs w:val="21"/>
                    </w:rPr>
                    <w:t>Razem</w:t>
                  </w:r>
                </w:p>
              </w:tc>
              <w:tc>
                <w:tcPr>
                  <w:tcW w:w="22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5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DD5002" w:rsidRPr="00381C8B" w:rsidRDefault="00DD5002" w:rsidP="00DD5002">
                  <w:pPr>
                    <w:spacing w:after="0" w:line="240" w:lineRule="auto"/>
                    <w:ind w:left="0" w:right="0" w:firstLine="0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A40455" w:rsidRPr="00381C8B" w:rsidTr="00A40455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90875" w:rsidRPr="00381C8B" w:rsidRDefault="00490875" w:rsidP="00917A6A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</w:p>
          <w:p w:rsidR="00A40455" w:rsidRPr="00381C8B" w:rsidRDefault="00A40455" w:rsidP="00917A6A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A40455" w:rsidRPr="00381C8B" w:rsidRDefault="00A40455" w:rsidP="00490875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</w:t>
            </w:r>
            <w:r w:rsidR="00917A6A" w:rsidRPr="00381C8B">
              <w:rPr>
                <w:color w:val="auto"/>
                <w:sz w:val="21"/>
                <w:szCs w:val="21"/>
              </w:rPr>
              <w:t>3</w:t>
            </w:r>
            <w:r w:rsidR="00490875" w:rsidRPr="00381C8B">
              <w:rPr>
                <w:color w:val="auto"/>
                <w:sz w:val="21"/>
                <w:szCs w:val="21"/>
              </w:rPr>
              <w:t>8</w:t>
            </w:r>
          </w:p>
        </w:tc>
      </w:tr>
      <w:tr w:rsidR="00DD5002" w:rsidRPr="00381C8B" w:rsidTr="00DD5002">
        <w:trPr>
          <w:trHeight w:val="3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DD5002" w:rsidRPr="00381C8B" w:rsidTr="00DD5002">
        <w:trPr>
          <w:trHeight w:val="56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foliowy-papier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250x200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Przeznaczony do sterylizacji parą wodną w nadciśnieniu </w:t>
            </w:r>
            <w:r w:rsidRPr="00381C8B">
              <w:rPr>
                <w:color w:val="auto"/>
                <w:sz w:val="21"/>
                <w:szCs w:val="21"/>
              </w:rPr>
              <w:br/>
              <w:t xml:space="preserve">i formaldehydem. Wykonany z folii (folia zbudowana z 1 warstwy poliestru, 5 warstw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polypropylenu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i 1 warstwy kleju) zgrzanej z białym papierem medycznym o gramaturze 60g/m2 lub 70 g/m2. Wykonane zgodnie z normą PN EN 868-5 i PNEN 11607-1. Między folią a papierem od strony folii umieszczone są chemiczne sprawdziany sterylizacji parą wodną </w:t>
            </w:r>
            <w:r w:rsidR="008A4050">
              <w:rPr>
                <w:color w:val="auto"/>
                <w:sz w:val="21"/>
                <w:szCs w:val="21"/>
              </w:rPr>
              <w:br/>
            </w:r>
            <w:r w:rsidRPr="00381C8B">
              <w:rPr>
                <w:color w:val="auto"/>
                <w:sz w:val="21"/>
                <w:szCs w:val="21"/>
              </w:rPr>
              <w:t>i formaldehydem, Laminat foliowy umożliwiający łatwą identyfikację zawartości. Opakowanie wytrzymałe na rozdarcie, przebicie, rozciąganie w stanie suchym i mokrym, bardzo dobrze przepuszczalne dla czynnika sterylizującego. Oznaczony kierunek otwarcia opakowania.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250x200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96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foliowy-papier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200x200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200x200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foliowy-papier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150x200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150x200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Rękaw </w:t>
            </w:r>
            <w:proofErr w:type="spellStart"/>
            <w:r w:rsidRPr="00381C8B">
              <w:rPr>
                <w:color w:val="auto"/>
                <w:sz w:val="21"/>
                <w:szCs w:val="21"/>
              </w:rPr>
              <w:t>foliowy-papier</w:t>
            </w:r>
            <w:proofErr w:type="spellEnd"/>
            <w:r w:rsidRPr="00381C8B">
              <w:rPr>
                <w:color w:val="auto"/>
                <w:sz w:val="21"/>
                <w:szCs w:val="21"/>
              </w:rPr>
              <w:t xml:space="preserve"> 100x200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6734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100x200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b/>
                <w:color w:val="auto"/>
                <w:sz w:val="21"/>
                <w:szCs w:val="21"/>
              </w:rPr>
            </w:pPr>
          </w:p>
        </w:tc>
      </w:tr>
      <w:tr w:rsidR="00A40455" w:rsidRPr="00381C8B" w:rsidTr="008A4050">
        <w:trPr>
          <w:trHeight w:val="112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55" w:rsidRPr="00381C8B" w:rsidRDefault="00A40455" w:rsidP="0044733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917A6A" w:rsidRPr="00381C8B" w:rsidRDefault="00917A6A" w:rsidP="00A40455">
            <w:pPr>
              <w:spacing w:after="160" w:line="259" w:lineRule="auto"/>
              <w:ind w:left="0" w:right="0" w:firstLine="0"/>
              <w:jc w:val="right"/>
              <w:rPr>
                <w:color w:val="auto"/>
                <w:sz w:val="21"/>
                <w:szCs w:val="21"/>
              </w:rPr>
            </w:pPr>
          </w:p>
          <w:p w:rsidR="00A40455" w:rsidRPr="00381C8B" w:rsidRDefault="00A40455" w:rsidP="00A40455">
            <w:pPr>
              <w:spacing w:after="160" w:line="259" w:lineRule="auto"/>
              <w:ind w:left="0" w:right="0" w:firstLine="0"/>
              <w:jc w:val="right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…….……………………………………………….</w:t>
            </w:r>
            <w:r w:rsidRPr="00381C8B">
              <w:rPr>
                <w:rFonts w:eastAsiaTheme="minorHAnsi"/>
                <w:color w:val="auto"/>
                <w:sz w:val="21"/>
                <w:szCs w:val="21"/>
                <w:lang w:eastAsia="en-US"/>
              </w:rPr>
              <w:br/>
              <w:t xml:space="preserve">  podpis uprawnionego przedstawiciela Wykonawcy</w:t>
            </w:r>
            <w:r w:rsidRPr="00381C8B">
              <w:rPr>
                <w:color w:val="auto"/>
                <w:sz w:val="21"/>
                <w:szCs w:val="21"/>
              </w:rPr>
              <w:t> </w:t>
            </w:r>
          </w:p>
          <w:p w:rsidR="008A4050" w:rsidRDefault="008A4050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8A4050" w:rsidRDefault="008A4050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8A4050" w:rsidRDefault="008A4050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8A4050" w:rsidRDefault="008A4050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8A4050" w:rsidRDefault="008A4050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8A4050" w:rsidRDefault="008A4050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8A4050" w:rsidRDefault="008A4050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</w:p>
          <w:p w:rsidR="00A40455" w:rsidRPr="00381C8B" w:rsidRDefault="00A40455" w:rsidP="00490875">
            <w:pPr>
              <w:spacing w:after="0" w:line="240" w:lineRule="auto"/>
              <w:ind w:left="0" w:right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 xml:space="preserve">Zadanie Nr </w:t>
            </w:r>
            <w:r w:rsidR="00917A6A" w:rsidRPr="00381C8B">
              <w:rPr>
                <w:color w:val="auto"/>
                <w:sz w:val="21"/>
                <w:szCs w:val="21"/>
              </w:rPr>
              <w:t>3</w:t>
            </w:r>
            <w:r w:rsidR="00490875" w:rsidRPr="00381C8B">
              <w:rPr>
                <w:color w:val="auto"/>
                <w:sz w:val="21"/>
                <w:szCs w:val="21"/>
              </w:rPr>
              <w:t>9</w:t>
            </w:r>
          </w:p>
        </w:tc>
      </w:tr>
      <w:tr w:rsidR="00DD5002" w:rsidRPr="00381C8B" w:rsidTr="00C678F9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381C8B">
              <w:rPr>
                <w:b/>
                <w:bCs/>
                <w:color w:val="auto"/>
                <w:sz w:val="21"/>
                <w:szCs w:val="21"/>
              </w:rPr>
              <w:t>Wartość brutto</w:t>
            </w:r>
          </w:p>
        </w:tc>
      </w:tr>
      <w:tr w:rsidR="00DD5002" w:rsidRPr="00381C8B" w:rsidTr="00C678F9">
        <w:trPr>
          <w:trHeight w:val="12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02" w:rsidRPr="00381C8B" w:rsidRDefault="00917A6A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Zestaw drenów do drenażu opłucnej do ssaka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Dren do drenażu opłucnej z regulacją łączący ssak próżniowy z dwoma wolnostojącymi butlami o pojemności 1 500 ml.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proofErr w:type="spellStart"/>
            <w:r w:rsidRPr="00381C8B">
              <w:rPr>
                <w:color w:val="auto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381C8B">
              <w:rPr>
                <w:color w:val="auto"/>
                <w:sz w:val="21"/>
                <w:szCs w:val="21"/>
              </w:rPr>
              <w:t>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  <w:tr w:rsidR="00DD5002" w:rsidRPr="00381C8B" w:rsidTr="00DD5002">
        <w:trPr>
          <w:trHeight w:val="300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1"/>
                <w:szCs w:val="21"/>
              </w:rPr>
            </w:pPr>
            <w:r w:rsidRPr="00381C8B">
              <w:rPr>
                <w:b/>
                <w:color w:val="auto"/>
                <w:sz w:val="21"/>
                <w:szCs w:val="21"/>
              </w:rPr>
              <w:t>Razem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02" w:rsidRPr="00381C8B" w:rsidRDefault="00DD5002" w:rsidP="00DD5002">
            <w:pPr>
              <w:spacing w:after="0" w:line="240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</w:tr>
    </w:tbl>
    <w:p w:rsidR="00A40455" w:rsidRPr="00381C8B" w:rsidRDefault="00A40455" w:rsidP="00447338">
      <w:pPr>
        <w:spacing w:after="160" w:line="259" w:lineRule="auto"/>
        <w:ind w:left="0" w:right="0" w:firstLine="0"/>
        <w:rPr>
          <w:rFonts w:eastAsiaTheme="minorHAnsi"/>
          <w:color w:val="auto"/>
          <w:sz w:val="21"/>
          <w:szCs w:val="21"/>
          <w:lang w:eastAsia="en-US"/>
        </w:rPr>
      </w:pPr>
    </w:p>
    <w:p w:rsidR="00917A6A" w:rsidRPr="00381C8B" w:rsidRDefault="00917A6A" w:rsidP="00A40455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</w:p>
    <w:p w:rsidR="00A40455" w:rsidRPr="00381C8B" w:rsidRDefault="00A40455" w:rsidP="00A40455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1"/>
          <w:szCs w:val="21"/>
          <w:lang w:eastAsia="en-US"/>
        </w:rPr>
      </w:pPr>
      <w:r w:rsidRPr="00381C8B">
        <w:rPr>
          <w:rFonts w:eastAsiaTheme="minorHAnsi"/>
          <w:color w:val="auto"/>
          <w:sz w:val="21"/>
          <w:szCs w:val="21"/>
          <w:lang w:eastAsia="en-US"/>
        </w:rPr>
        <w:t>…….……………………………………………….</w:t>
      </w:r>
      <w:r w:rsidRPr="00381C8B">
        <w:rPr>
          <w:rFonts w:eastAsiaTheme="minorHAnsi"/>
          <w:color w:val="auto"/>
          <w:sz w:val="21"/>
          <w:szCs w:val="21"/>
          <w:lang w:eastAsia="en-US"/>
        </w:rPr>
        <w:br/>
        <w:t xml:space="preserve">  podpis uprawnionego przedstawiciela Wykonawcy</w:t>
      </w:r>
      <w:r w:rsidRPr="00381C8B">
        <w:rPr>
          <w:color w:val="auto"/>
          <w:sz w:val="21"/>
          <w:szCs w:val="21"/>
        </w:rPr>
        <w:t> </w:t>
      </w:r>
    </w:p>
    <w:p w:rsidR="00917A6A" w:rsidRPr="00381C8B" w:rsidRDefault="00917A6A" w:rsidP="00500727">
      <w:pPr>
        <w:spacing w:after="25" w:line="240" w:lineRule="auto"/>
        <w:ind w:left="0" w:right="0" w:firstLine="0"/>
        <w:jc w:val="left"/>
        <w:rPr>
          <w:color w:val="auto"/>
          <w:sz w:val="21"/>
          <w:szCs w:val="21"/>
        </w:rPr>
      </w:pPr>
    </w:p>
    <w:p w:rsidR="00917A6A" w:rsidRPr="00381C8B" w:rsidRDefault="00917A6A" w:rsidP="00500727">
      <w:pPr>
        <w:spacing w:after="25" w:line="240" w:lineRule="auto"/>
        <w:ind w:left="0" w:right="0" w:firstLine="0"/>
        <w:jc w:val="left"/>
        <w:rPr>
          <w:color w:val="auto"/>
          <w:sz w:val="21"/>
          <w:szCs w:val="21"/>
        </w:rPr>
      </w:pPr>
    </w:p>
    <w:p w:rsidR="00917A6A" w:rsidRPr="00381C8B" w:rsidRDefault="00917A6A" w:rsidP="00500727">
      <w:pPr>
        <w:spacing w:after="25" w:line="240" w:lineRule="auto"/>
        <w:ind w:left="0" w:right="0" w:firstLine="0"/>
        <w:jc w:val="left"/>
        <w:rPr>
          <w:color w:val="auto"/>
          <w:sz w:val="21"/>
          <w:szCs w:val="21"/>
        </w:rPr>
      </w:pPr>
    </w:p>
    <w:p w:rsidR="00917A6A" w:rsidRPr="00381C8B" w:rsidRDefault="00917A6A" w:rsidP="00500727">
      <w:pPr>
        <w:spacing w:after="25" w:line="240" w:lineRule="auto"/>
        <w:ind w:left="0" w:right="0" w:firstLine="0"/>
        <w:jc w:val="left"/>
        <w:rPr>
          <w:color w:val="auto"/>
          <w:sz w:val="21"/>
          <w:szCs w:val="21"/>
        </w:rPr>
      </w:pPr>
    </w:p>
    <w:p w:rsidR="00917A6A" w:rsidRPr="00381C8B" w:rsidRDefault="00917A6A" w:rsidP="00500727">
      <w:pPr>
        <w:spacing w:after="25" w:line="240" w:lineRule="auto"/>
        <w:ind w:left="0" w:right="0" w:firstLine="0"/>
        <w:jc w:val="left"/>
        <w:rPr>
          <w:color w:val="auto"/>
          <w:sz w:val="21"/>
          <w:szCs w:val="21"/>
        </w:rPr>
      </w:pPr>
    </w:p>
    <w:p w:rsidR="00917A6A" w:rsidRPr="00381C8B" w:rsidRDefault="00917A6A" w:rsidP="00500727">
      <w:pPr>
        <w:spacing w:after="25" w:line="240" w:lineRule="auto"/>
        <w:ind w:left="0" w:right="0" w:firstLine="0"/>
        <w:jc w:val="left"/>
        <w:rPr>
          <w:color w:val="auto"/>
          <w:sz w:val="21"/>
          <w:szCs w:val="21"/>
        </w:rPr>
      </w:pPr>
    </w:p>
    <w:p w:rsidR="00917A6A" w:rsidRPr="00381C8B" w:rsidRDefault="00917A6A" w:rsidP="00500727">
      <w:pPr>
        <w:spacing w:after="25" w:line="240" w:lineRule="auto"/>
        <w:ind w:left="0" w:right="0" w:firstLine="0"/>
        <w:jc w:val="left"/>
        <w:rPr>
          <w:color w:val="auto"/>
          <w:sz w:val="21"/>
          <w:szCs w:val="21"/>
        </w:rPr>
      </w:pPr>
    </w:p>
    <w:p w:rsidR="00447338" w:rsidRPr="00381C8B" w:rsidRDefault="00447338" w:rsidP="00500727">
      <w:pPr>
        <w:spacing w:after="25" w:line="240" w:lineRule="auto"/>
        <w:ind w:left="0" w:right="0" w:firstLine="0"/>
        <w:jc w:val="left"/>
        <w:rPr>
          <w:color w:val="auto"/>
          <w:sz w:val="21"/>
          <w:szCs w:val="21"/>
        </w:rPr>
      </w:pPr>
    </w:p>
    <w:sectPr w:rsidR="00447338" w:rsidRPr="00381C8B" w:rsidSect="00D873D1">
      <w:footerReference w:type="even" r:id="rId7"/>
      <w:footerReference w:type="default" r:id="rId8"/>
      <w:footerReference w:type="first" r:id="rId9"/>
      <w:pgSz w:w="16838" w:h="11906" w:orient="landscape"/>
      <w:pgMar w:top="709" w:right="1440" w:bottom="426" w:left="144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C2" w:rsidRDefault="00C571C2">
      <w:pPr>
        <w:spacing w:after="0" w:line="240" w:lineRule="auto"/>
      </w:pPr>
      <w:r>
        <w:separator/>
      </w:r>
    </w:p>
  </w:endnote>
  <w:endnote w:type="continuationSeparator" w:id="0">
    <w:p w:rsidR="00C571C2" w:rsidRDefault="00C5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295416"/>
      <w:docPartObj>
        <w:docPartGallery w:val="Page Numbers (Bottom of Page)"/>
        <w:docPartUnique/>
      </w:docPartObj>
    </w:sdtPr>
    <w:sdtEndPr/>
    <w:sdtContent>
      <w:p w:rsidR="00CF120E" w:rsidRDefault="00CF12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C50">
          <w:rPr>
            <w:noProof/>
          </w:rPr>
          <w:t>22</w:t>
        </w:r>
        <w:r>
          <w:fldChar w:fldCharType="end"/>
        </w:r>
      </w:p>
    </w:sdtContent>
  </w:sdt>
  <w:p w:rsidR="00CF120E" w:rsidRDefault="00CF120E">
    <w:pPr>
      <w:spacing w:after="160" w:line="259" w:lineRule="auto"/>
      <w:ind w:left="0" w:right="0" w:firstLine="0"/>
      <w:jc w:val="left"/>
    </w:pPr>
  </w:p>
  <w:p w:rsidR="00CF120E" w:rsidRDefault="00CF12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20E" w:rsidRDefault="00CF120E">
    <w:pPr>
      <w:spacing w:after="0" w:line="259" w:lineRule="auto"/>
      <w:ind w:left="0" w:right="371" w:firstLine="0"/>
      <w:jc w:val="center"/>
    </w:pPr>
  </w:p>
  <w:p w:rsidR="00CF120E" w:rsidRDefault="00CF12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20E" w:rsidRDefault="00CF120E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CF120E" w:rsidRDefault="00CF120E">
    <w:pPr>
      <w:spacing w:after="0" w:line="259" w:lineRule="auto"/>
      <w:ind w:left="0" w:right="371" w:firstLine="0"/>
      <w:jc w:val="center"/>
    </w:pPr>
    <w:r>
      <w:rPr>
        <w:sz w:val="20"/>
      </w:rPr>
      <w:t xml:space="preserve"> </w:t>
    </w:r>
  </w:p>
  <w:p w:rsidR="00CF120E" w:rsidRDefault="00CF12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C2" w:rsidRDefault="00C571C2">
      <w:pPr>
        <w:spacing w:after="0" w:line="240" w:lineRule="auto"/>
      </w:pPr>
      <w:r>
        <w:separator/>
      </w:r>
    </w:p>
  </w:footnote>
  <w:footnote w:type="continuationSeparator" w:id="0">
    <w:p w:rsidR="00C571C2" w:rsidRDefault="00C57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4EC41D88"/>
    <w:name w:val="WW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0000023"/>
    <w:multiLevelType w:val="multilevel"/>
    <w:tmpl w:val="838AA30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8634F4"/>
    <w:multiLevelType w:val="hybridMultilevel"/>
    <w:tmpl w:val="A13C1276"/>
    <w:lvl w:ilvl="0" w:tplc="09EE4C5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7242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341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21D0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687C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EB96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8DA3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63C8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4A9A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2657E43"/>
    <w:multiLevelType w:val="hybridMultilevel"/>
    <w:tmpl w:val="5A9CA5AE"/>
    <w:lvl w:ilvl="0" w:tplc="8A542A30">
      <w:start w:val="1"/>
      <w:numFmt w:val="decimal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AB7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45C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0E6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A79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476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C1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25E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E51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453B83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4D33F7"/>
    <w:multiLevelType w:val="hybridMultilevel"/>
    <w:tmpl w:val="A936E94E"/>
    <w:lvl w:ilvl="0" w:tplc="11FEC46E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068C6">
      <w:start w:val="1"/>
      <w:numFmt w:val="decimal"/>
      <w:lvlText w:val="%2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A860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AEDE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A29C2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002FC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A99A2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47348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4C59A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01326E"/>
    <w:multiLevelType w:val="hybridMultilevel"/>
    <w:tmpl w:val="E904BC2A"/>
    <w:lvl w:ilvl="0" w:tplc="469E97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4A8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AB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2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0E5F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E4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21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1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8D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1C4C1B"/>
    <w:multiLevelType w:val="hybridMultilevel"/>
    <w:tmpl w:val="31C6066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CB4A7E"/>
    <w:multiLevelType w:val="hybridMultilevel"/>
    <w:tmpl w:val="C2EAFD50"/>
    <w:lvl w:ilvl="0" w:tplc="F6E44EF0">
      <w:start w:val="2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30375C"/>
    <w:multiLevelType w:val="hybridMultilevel"/>
    <w:tmpl w:val="11AE81D4"/>
    <w:lvl w:ilvl="0" w:tplc="035662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EC6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6C4C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E79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86C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6D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E9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20D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E9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2E3CF3"/>
    <w:multiLevelType w:val="hybridMultilevel"/>
    <w:tmpl w:val="D4148F6A"/>
    <w:lvl w:ilvl="0" w:tplc="3DEAC5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AFA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E4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24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CB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01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62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246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6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5E0E36"/>
    <w:multiLevelType w:val="hybridMultilevel"/>
    <w:tmpl w:val="BA3C31DC"/>
    <w:lvl w:ilvl="0" w:tplc="4F50FE2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C2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01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65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EC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93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55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43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C8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23626"/>
    <w:multiLevelType w:val="hybridMultilevel"/>
    <w:tmpl w:val="3126DCD4"/>
    <w:lvl w:ilvl="0" w:tplc="53B6D99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016790"/>
    <w:multiLevelType w:val="hybridMultilevel"/>
    <w:tmpl w:val="EDA693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F6007"/>
    <w:multiLevelType w:val="hybridMultilevel"/>
    <w:tmpl w:val="76FE8926"/>
    <w:lvl w:ilvl="0" w:tplc="10561A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0AB26">
      <w:start w:val="1"/>
      <w:numFmt w:val="lowerLetter"/>
      <w:lvlText w:val="%2"/>
      <w:lvlJc w:val="left"/>
      <w:pPr>
        <w:ind w:left="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244A4">
      <w:start w:val="23"/>
      <w:numFmt w:val="upperRoman"/>
      <w:lvlRestart w:val="0"/>
      <w:lvlText w:val="%3."/>
      <w:lvlJc w:val="left"/>
      <w:pPr>
        <w:ind w:left="2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236A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499C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2F8A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EA39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0809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03A2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8B2C71"/>
    <w:multiLevelType w:val="hybridMultilevel"/>
    <w:tmpl w:val="564AB392"/>
    <w:lvl w:ilvl="0" w:tplc="5E4ABFA0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06226">
      <w:start w:val="2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A46F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E731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6017A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6A494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8C09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E1962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2EA9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E67EF0"/>
    <w:multiLevelType w:val="hybridMultilevel"/>
    <w:tmpl w:val="355C874E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0405CA"/>
    <w:multiLevelType w:val="hybridMultilevel"/>
    <w:tmpl w:val="7C38F07C"/>
    <w:lvl w:ilvl="0" w:tplc="7EE6CB38">
      <w:start w:val="4"/>
      <w:numFmt w:val="upperRoman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A7F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8D9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222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697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20D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FD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C18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221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07852"/>
    <w:multiLevelType w:val="hybridMultilevel"/>
    <w:tmpl w:val="5984A510"/>
    <w:lvl w:ilvl="0" w:tplc="EB8E4CC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E90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0AC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204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A5D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83B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C61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4A7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0DD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85F27FD"/>
    <w:multiLevelType w:val="hybridMultilevel"/>
    <w:tmpl w:val="ACC6CBFE"/>
    <w:lvl w:ilvl="0" w:tplc="7A3A97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E86DE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AE19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A271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CF4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0CE3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E12E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0330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E044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8A138A"/>
    <w:multiLevelType w:val="hybridMultilevel"/>
    <w:tmpl w:val="7C544A28"/>
    <w:lvl w:ilvl="0" w:tplc="3ACE3C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0DAF0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69C64">
      <w:start w:val="1"/>
      <w:numFmt w:val="lowerRoman"/>
      <w:lvlText w:val="%3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8983C">
      <w:start w:val="1"/>
      <w:numFmt w:val="decimal"/>
      <w:lvlText w:val="%4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0677C">
      <w:start w:val="1"/>
      <w:numFmt w:val="lowerLetter"/>
      <w:lvlText w:val="%5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24750">
      <w:start w:val="1"/>
      <w:numFmt w:val="lowerRoman"/>
      <w:lvlText w:val="%6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06C18">
      <w:start w:val="1"/>
      <w:numFmt w:val="decimal"/>
      <w:lvlText w:val="%7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8299E">
      <w:start w:val="1"/>
      <w:numFmt w:val="lowerLetter"/>
      <w:lvlText w:val="%8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4B9F8">
      <w:start w:val="1"/>
      <w:numFmt w:val="lowerRoman"/>
      <w:lvlText w:val="%9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522920"/>
    <w:multiLevelType w:val="hybridMultilevel"/>
    <w:tmpl w:val="F8E06422"/>
    <w:lvl w:ilvl="0" w:tplc="FAFC3C8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280EC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256C2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4F1CE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211EE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8CA0C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6EB3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2E35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CAE3C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33" w15:restartNumberingAfterBreak="0">
    <w:nsid w:val="55706446"/>
    <w:multiLevelType w:val="hybridMultilevel"/>
    <w:tmpl w:val="748A3662"/>
    <w:lvl w:ilvl="0" w:tplc="CC14D05A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44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01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EE2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E7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A4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8C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7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AD2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8E6803"/>
    <w:multiLevelType w:val="hybridMultilevel"/>
    <w:tmpl w:val="FD7AF2E0"/>
    <w:lvl w:ilvl="0" w:tplc="179E68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08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44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2B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8A5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C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6A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209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08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10126"/>
    <w:multiLevelType w:val="hybridMultilevel"/>
    <w:tmpl w:val="56709D14"/>
    <w:lvl w:ilvl="0" w:tplc="9A60D386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E166C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4F4D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8B7E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2D7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C3D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0BA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24C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CBC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E63F3E"/>
    <w:multiLevelType w:val="hybridMultilevel"/>
    <w:tmpl w:val="D63679A0"/>
    <w:lvl w:ilvl="0" w:tplc="2D568C9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528F5"/>
    <w:multiLevelType w:val="hybridMultilevel"/>
    <w:tmpl w:val="D2DE1B28"/>
    <w:lvl w:ilvl="0" w:tplc="57A261FC">
      <w:start w:val="2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CE26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EDAC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0C49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6B97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863E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285C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C375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E4E1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E8138D"/>
    <w:multiLevelType w:val="hybridMultilevel"/>
    <w:tmpl w:val="7B362402"/>
    <w:lvl w:ilvl="0" w:tplc="C09A581E">
      <w:start w:val="25"/>
      <w:numFmt w:val="upperRoman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2FC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6C8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03F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80C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208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662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6C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442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286C84"/>
    <w:multiLevelType w:val="hybridMultilevel"/>
    <w:tmpl w:val="9C946E20"/>
    <w:lvl w:ilvl="0" w:tplc="236AE28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2E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EC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6E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C5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63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EED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CE0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2AD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2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806B34"/>
    <w:multiLevelType w:val="hybridMultilevel"/>
    <w:tmpl w:val="087492A8"/>
    <w:lvl w:ilvl="0" w:tplc="D4987D2C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AFF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67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0B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25A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6E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4AC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2D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CC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0F5C2F"/>
    <w:multiLevelType w:val="hybridMultilevel"/>
    <w:tmpl w:val="8230C8E0"/>
    <w:lvl w:ilvl="0" w:tplc="78A26346">
      <w:start w:val="4"/>
      <w:numFmt w:val="decimal"/>
      <w:lvlText w:val="%1)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6DD4C8A"/>
    <w:multiLevelType w:val="hybridMultilevel"/>
    <w:tmpl w:val="137CBE94"/>
    <w:lvl w:ilvl="0" w:tplc="DC66D2EE">
      <w:start w:val="7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A39BA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6BEE8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24DD2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864C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02478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0DECA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AAE22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327E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DEC1849"/>
    <w:multiLevelType w:val="singleLevel"/>
    <w:tmpl w:val="F05E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num w:numId="1">
    <w:abstractNumId w:val="15"/>
  </w:num>
  <w:num w:numId="2">
    <w:abstractNumId w:val="35"/>
  </w:num>
  <w:num w:numId="3">
    <w:abstractNumId w:val="24"/>
  </w:num>
  <w:num w:numId="4">
    <w:abstractNumId w:val="26"/>
  </w:num>
  <w:num w:numId="5">
    <w:abstractNumId w:val="46"/>
  </w:num>
  <w:num w:numId="6">
    <w:abstractNumId w:val="31"/>
  </w:num>
  <w:num w:numId="7">
    <w:abstractNumId w:val="37"/>
  </w:num>
  <w:num w:numId="8">
    <w:abstractNumId w:val="30"/>
  </w:num>
  <w:num w:numId="9">
    <w:abstractNumId w:val="33"/>
  </w:num>
  <w:num w:numId="10">
    <w:abstractNumId w:val="22"/>
  </w:num>
  <w:num w:numId="11">
    <w:abstractNumId w:val="9"/>
  </w:num>
  <w:num w:numId="12">
    <w:abstractNumId w:val="17"/>
  </w:num>
  <w:num w:numId="13">
    <w:abstractNumId w:val="43"/>
  </w:num>
  <w:num w:numId="14">
    <w:abstractNumId w:val="5"/>
  </w:num>
  <w:num w:numId="15">
    <w:abstractNumId w:val="10"/>
  </w:num>
  <w:num w:numId="16">
    <w:abstractNumId w:val="34"/>
  </w:num>
  <w:num w:numId="17">
    <w:abstractNumId w:val="14"/>
  </w:num>
  <w:num w:numId="18">
    <w:abstractNumId w:val="19"/>
  </w:num>
  <w:num w:numId="19">
    <w:abstractNumId w:val="29"/>
  </w:num>
  <w:num w:numId="20">
    <w:abstractNumId w:val="21"/>
  </w:num>
  <w:num w:numId="21">
    <w:abstractNumId w:val="6"/>
  </w:num>
  <w:num w:numId="22">
    <w:abstractNumId w:val="38"/>
  </w:num>
  <w:num w:numId="23">
    <w:abstractNumId w:val="40"/>
  </w:num>
  <w:num w:numId="24">
    <w:abstractNumId w:val="44"/>
  </w:num>
  <w:num w:numId="25">
    <w:abstractNumId w:val="36"/>
  </w:num>
  <w:num w:numId="26">
    <w:abstractNumId w:val="0"/>
  </w:num>
  <w:num w:numId="27">
    <w:abstractNumId w:val="1"/>
  </w:num>
  <w:num w:numId="28">
    <w:abstractNumId w:val="2"/>
  </w:num>
  <w:num w:numId="29">
    <w:abstractNumId w:val="4"/>
  </w:num>
  <w:num w:numId="30">
    <w:abstractNumId w:val="20"/>
  </w:num>
  <w:num w:numId="31">
    <w:abstractNumId w:val="7"/>
  </w:num>
  <w:num w:numId="32">
    <w:abstractNumId w:val="45"/>
  </w:num>
  <w:num w:numId="33">
    <w:abstractNumId w:val="41"/>
    <w:lvlOverride w:ilvl="0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1"/>
    </w:lvlOverride>
  </w:num>
  <w:num w:numId="3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8"/>
  </w:num>
  <w:num w:numId="45">
    <w:abstractNumId w:val="13"/>
  </w:num>
  <w:num w:numId="46">
    <w:abstractNumId w:val="27"/>
  </w:num>
  <w:num w:numId="47">
    <w:abstractNumId w:val="25"/>
  </w:num>
  <w:num w:numId="48">
    <w:abstractNumId w:val="8"/>
  </w:num>
  <w:num w:numId="49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4E"/>
    <w:rsid w:val="000003F8"/>
    <w:rsid w:val="0000246F"/>
    <w:rsid w:val="00003FDD"/>
    <w:rsid w:val="00023555"/>
    <w:rsid w:val="00044EF0"/>
    <w:rsid w:val="00061F8D"/>
    <w:rsid w:val="00073C96"/>
    <w:rsid w:val="000832D7"/>
    <w:rsid w:val="00094049"/>
    <w:rsid w:val="00094CF0"/>
    <w:rsid w:val="000A3981"/>
    <w:rsid w:val="000A3E67"/>
    <w:rsid w:val="000B13DA"/>
    <w:rsid w:val="000B59EC"/>
    <w:rsid w:val="000F6E75"/>
    <w:rsid w:val="00114EA3"/>
    <w:rsid w:val="00126AA1"/>
    <w:rsid w:val="00131C45"/>
    <w:rsid w:val="00140544"/>
    <w:rsid w:val="0018344D"/>
    <w:rsid w:val="001876EC"/>
    <w:rsid w:val="00197895"/>
    <w:rsid w:val="001A7905"/>
    <w:rsid w:val="001B2763"/>
    <w:rsid w:val="001B7029"/>
    <w:rsid w:val="001D0C02"/>
    <w:rsid w:val="001D2537"/>
    <w:rsid w:val="001D494E"/>
    <w:rsid w:val="00211419"/>
    <w:rsid w:val="00237219"/>
    <w:rsid w:val="00263D94"/>
    <w:rsid w:val="0027529A"/>
    <w:rsid w:val="0029443E"/>
    <w:rsid w:val="002965C5"/>
    <w:rsid w:val="002B03E7"/>
    <w:rsid w:val="002B1A7D"/>
    <w:rsid w:val="002B28F2"/>
    <w:rsid w:val="002C7F4A"/>
    <w:rsid w:val="002E2923"/>
    <w:rsid w:val="00300563"/>
    <w:rsid w:val="003167DC"/>
    <w:rsid w:val="003237E8"/>
    <w:rsid w:val="00324FB8"/>
    <w:rsid w:val="003274AC"/>
    <w:rsid w:val="00333C40"/>
    <w:rsid w:val="00367000"/>
    <w:rsid w:val="00381C8B"/>
    <w:rsid w:val="003835DF"/>
    <w:rsid w:val="00392B29"/>
    <w:rsid w:val="00397F86"/>
    <w:rsid w:val="003A27EB"/>
    <w:rsid w:val="003C5C66"/>
    <w:rsid w:val="003D00AF"/>
    <w:rsid w:val="003D5174"/>
    <w:rsid w:val="003E658B"/>
    <w:rsid w:val="003F6D68"/>
    <w:rsid w:val="00403C2B"/>
    <w:rsid w:val="0040599E"/>
    <w:rsid w:val="00424032"/>
    <w:rsid w:val="004341D9"/>
    <w:rsid w:val="0043421D"/>
    <w:rsid w:val="00447338"/>
    <w:rsid w:val="00460957"/>
    <w:rsid w:val="0046705D"/>
    <w:rsid w:val="0047201D"/>
    <w:rsid w:val="004848E1"/>
    <w:rsid w:val="00490875"/>
    <w:rsid w:val="004B3496"/>
    <w:rsid w:val="004B7CFE"/>
    <w:rsid w:val="004F3456"/>
    <w:rsid w:val="004F7EB0"/>
    <w:rsid w:val="00500727"/>
    <w:rsid w:val="005110B1"/>
    <w:rsid w:val="00512CC7"/>
    <w:rsid w:val="00514E24"/>
    <w:rsid w:val="00532083"/>
    <w:rsid w:val="00533F11"/>
    <w:rsid w:val="00552C50"/>
    <w:rsid w:val="00555DC5"/>
    <w:rsid w:val="00572FAF"/>
    <w:rsid w:val="0057705B"/>
    <w:rsid w:val="005813BA"/>
    <w:rsid w:val="00581BBB"/>
    <w:rsid w:val="00584534"/>
    <w:rsid w:val="005923EA"/>
    <w:rsid w:val="005930EC"/>
    <w:rsid w:val="00597567"/>
    <w:rsid w:val="005A596A"/>
    <w:rsid w:val="005A670C"/>
    <w:rsid w:val="005B55F9"/>
    <w:rsid w:val="005B5D4E"/>
    <w:rsid w:val="005C57FB"/>
    <w:rsid w:val="005C6423"/>
    <w:rsid w:val="005E1866"/>
    <w:rsid w:val="005F336C"/>
    <w:rsid w:val="0063494E"/>
    <w:rsid w:val="00660A51"/>
    <w:rsid w:val="00664AE5"/>
    <w:rsid w:val="00673454"/>
    <w:rsid w:val="006826A5"/>
    <w:rsid w:val="006961A7"/>
    <w:rsid w:val="006B7F46"/>
    <w:rsid w:val="006C73F5"/>
    <w:rsid w:val="006E27BA"/>
    <w:rsid w:val="006F6676"/>
    <w:rsid w:val="007056E4"/>
    <w:rsid w:val="0070586D"/>
    <w:rsid w:val="0071376D"/>
    <w:rsid w:val="0072013E"/>
    <w:rsid w:val="00725AC4"/>
    <w:rsid w:val="0073261C"/>
    <w:rsid w:val="0074408B"/>
    <w:rsid w:val="0074749F"/>
    <w:rsid w:val="00751361"/>
    <w:rsid w:val="00753E0E"/>
    <w:rsid w:val="00755F02"/>
    <w:rsid w:val="00766237"/>
    <w:rsid w:val="0077341A"/>
    <w:rsid w:val="0079770D"/>
    <w:rsid w:val="007A1FCF"/>
    <w:rsid w:val="007A7E45"/>
    <w:rsid w:val="007B27F1"/>
    <w:rsid w:val="007B5C30"/>
    <w:rsid w:val="007C5150"/>
    <w:rsid w:val="008050FC"/>
    <w:rsid w:val="00806E55"/>
    <w:rsid w:val="00827F21"/>
    <w:rsid w:val="00831A40"/>
    <w:rsid w:val="008525D4"/>
    <w:rsid w:val="008546EE"/>
    <w:rsid w:val="00875230"/>
    <w:rsid w:val="00884C6A"/>
    <w:rsid w:val="008850C6"/>
    <w:rsid w:val="00893218"/>
    <w:rsid w:val="00893C6B"/>
    <w:rsid w:val="008A4050"/>
    <w:rsid w:val="008A613B"/>
    <w:rsid w:val="008B32AD"/>
    <w:rsid w:val="008C7818"/>
    <w:rsid w:val="008E51CE"/>
    <w:rsid w:val="008F10C8"/>
    <w:rsid w:val="008F25D2"/>
    <w:rsid w:val="00900309"/>
    <w:rsid w:val="00907314"/>
    <w:rsid w:val="00907C4B"/>
    <w:rsid w:val="00917A6A"/>
    <w:rsid w:val="00921273"/>
    <w:rsid w:val="00921E7E"/>
    <w:rsid w:val="009253B0"/>
    <w:rsid w:val="00980CB9"/>
    <w:rsid w:val="009A1B5F"/>
    <w:rsid w:val="009A1FBF"/>
    <w:rsid w:val="009A72E2"/>
    <w:rsid w:val="009D1D4A"/>
    <w:rsid w:val="009D580C"/>
    <w:rsid w:val="009F4E8B"/>
    <w:rsid w:val="009F700E"/>
    <w:rsid w:val="00A16CF3"/>
    <w:rsid w:val="00A2019F"/>
    <w:rsid w:val="00A367FE"/>
    <w:rsid w:val="00A40455"/>
    <w:rsid w:val="00A4738D"/>
    <w:rsid w:val="00A819FB"/>
    <w:rsid w:val="00AC15C2"/>
    <w:rsid w:val="00AD7675"/>
    <w:rsid w:val="00B04301"/>
    <w:rsid w:val="00B11F99"/>
    <w:rsid w:val="00B16E03"/>
    <w:rsid w:val="00B17CF2"/>
    <w:rsid w:val="00B32BC7"/>
    <w:rsid w:val="00B65B17"/>
    <w:rsid w:val="00B8092A"/>
    <w:rsid w:val="00B80A2D"/>
    <w:rsid w:val="00BB2C4F"/>
    <w:rsid w:val="00BB3DDE"/>
    <w:rsid w:val="00BB75DC"/>
    <w:rsid w:val="00BC108C"/>
    <w:rsid w:val="00BE4487"/>
    <w:rsid w:val="00BE5E4F"/>
    <w:rsid w:val="00C01EFA"/>
    <w:rsid w:val="00C54872"/>
    <w:rsid w:val="00C571C2"/>
    <w:rsid w:val="00C678F9"/>
    <w:rsid w:val="00C8760B"/>
    <w:rsid w:val="00C91EBF"/>
    <w:rsid w:val="00CB3426"/>
    <w:rsid w:val="00CB4A8E"/>
    <w:rsid w:val="00CC159B"/>
    <w:rsid w:val="00CD709F"/>
    <w:rsid w:val="00CF120E"/>
    <w:rsid w:val="00D06081"/>
    <w:rsid w:val="00D10CD3"/>
    <w:rsid w:val="00D131B7"/>
    <w:rsid w:val="00D24478"/>
    <w:rsid w:val="00D363E6"/>
    <w:rsid w:val="00D44E3B"/>
    <w:rsid w:val="00D53AF7"/>
    <w:rsid w:val="00D53C0F"/>
    <w:rsid w:val="00D55ED5"/>
    <w:rsid w:val="00D869C9"/>
    <w:rsid w:val="00D873D1"/>
    <w:rsid w:val="00D9481F"/>
    <w:rsid w:val="00DA07A2"/>
    <w:rsid w:val="00DB217D"/>
    <w:rsid w:val="00DD5002"/>
    <w:rsid w:val="00DD5A2D"/>
    <w:rsid w:val="00DE1C87"/>
    <w:rsid w:val="00E035EC"/>
    <w:rsid w:val="00E05D5B"/>
    <w:rsid w:val="00E205A4"/>
    <w:rsid w:val="00E213D0"/>
    <w:rsid w:val="00E40669"/>
    <w:rsid w:val="00E63581"/>
    <w:rsid w:val="00E71EB8"/>
    <w:rsid w:val="00E82078"/>
    <w:rsid w:val="00E91E64"/>
    <w:rsid w:val="00E96C31"/>
    <w:rsid w:val="00EC58E6"/>
    <w:rsid w:val="00ED1D5B"/>
    <w:rsid w:val="00EE78A3"/>
    <w:rsid w:val="00F13E8E"/>
    <w:rsid w:val="00F14063"/>
    <w:rsid w:val="00F24C70"/>
    <w:rsid w:val="00F50986"/>
    <w:rsid w:val="00F75E0A"/>
    <w:rsid w:val="00F850E2"/>
    <w:rsid w:val="00F901AF"/>
    <w:rsid w:val="00FB2B04"/>
    <w:rsid w:val="00FB4ED1"/>
    <w:rsid w:val="00FD2A9F"/>
    <w:rsid w:val="00FD537A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141D3-15BE-45C7-9891-B2488CDF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7" w:line="271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94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63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F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1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37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nhideWhenUsed/>
    <w:rsid w:val="008C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C781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nhideWhenUsed/>
    <w:rsid w:val="008C781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rsid w:val="008C7818"/>
    <w:rPr>
      <w:rFonts w:cs="Times New Roman"/>
    </w:rPr>
  </w:style>
  <w:style w:type="character" w:customStyle="1" w:styleId="h1">
    <w:name w:val="h1"/>
    <w:rsid w:val="004F3456"/>
  </w:style>
  <w:style w:type="character" w:customStyle="1" w:styleId="h2">
    <w:name w:val="h2"/>
    <w:rsid w:val="004F3456"/>
  </w:style>
  <w:style w:type="paragraph" w:customStyle="1" w:styleId="Default">
    <w:name w:val="Default"/>
    <w:rsid w:val="00B11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205A4"/>
    <w:pPr>
      <w:autoSpaceDE w:val="0"/>
      <w:autoSpaceDN w:val="0"/>
      <w:spacing w:after="0" w:line="240" w:lineRule="auto"/>
      <w:ind w:left="720" w:right="0" w:hanging="720"/>
    </w:pPr>
    <w:rPr>
      <w:rFonts w:ascii="Bookman Old Style" w:hAnsi="Bookman Old Style"/>
      <w:color w:val="auto"/>
      <w:sz w:val="20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205A4"/>
    <w:rPr>
      <w:rFonts w:ascii="Bookman Old Style" w:eastAsia="Times New Roman" w:hAnsi="Bookman Old Style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F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5F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5F02"/>
    <w:rPr>
      <w:rFonts w:ascii="Times New Roman" w:eastAsia="Times New Roman" w:hAnsi="Times New Roman" w:cs="Times New Roman"/>
      <w:color w:val="000000"/>
      <w:sz w:val="24"/>
    </w:rPr>
  </w:style>
  <w:style w:type="paragraph" w:styleId="Tytu">
    <w:name w:val="Title"/>
    <w:basedOn w:val="Normalny"/>
    <w:next w:val="Podtytu"/>
    <w:link w:val="TytuZnak"/>
    <w:qFormat/>
    <w:rsid w:val="00755F02"/>
    <w:pPr>
      <w:suppressAutoHyphens/>
      <w:spacing w:after="0" w:line="240" w:lineRule="auto"/>
      <w:ind w:left="0" w:right="0" w:firstLine="0"/>
      <w:jc w:val="center"/>
    </w:pPr>
    <w:rPr>
      <w:b/>
      <w:bCs/>
      <w:i/>
      <w:color w:val="auto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55F02"/>
    <w:rPr>
      <w:rFonts w:ascii="Times New Roman" w:eastAsia="Times New Roman" w:hAnsi="Times New Roman" w:cs="Times New Roman"/>
      <w:b/>
      <w:bCs/>
      <w:i/>
      <w:sz w:val="32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755F02"/>
    <w:pPr>
      <w:suppressAutoHyphens/>
      <w:spacing w:after="0" w:line="240" w:lineRule="auto"/>
      <w:ind w:left="0" w:right="0" w:firstLine="0"/>
      <w:jc w:val="center"/>
    </w:pPr>
    <w:rPr>
      <w:b/>
      <w:i/>
      <w:iCs/>
      <w:color w:val="auto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755F02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paragraph" w:customStyle="1" w:styleId="Tekstpodstawowywcity22">
    <w:name w:val="Tekst podstawowy wcięty 22"/>
    <w:basedOn w:val="Normalny"/>
    <w:rsid w:val="00755F02"/>
    <w:pPr>
      <w:suppressAutoHyphens/>
      <w:spacing w:after="0" w:line="240" w:lineRule="auto"/>
      <w:ind w:left="360" w:right="0" w:firstLine="0"/>
    </w:pPr>
    <w:rPr>
      <w:color w:val="auto"/>
      <w:sz w:val="28"/>
      <w:szCs w:val="20"/>
      <w:lang w:eastAsia="ar-SA"/>
    </w:rPr>
  </w:style>
  <w:style w:type="paragraph" w:customStyle="1" w:styleId="tekstinpunktowanie">
    <w:name w:val="tekst inż punktowanie"/>
    <w:basedOn w:val="Normalny"/>
    <w:rsid w:val="00755F02"/>
    <w:pPr>
      <w:suppressAutoHyphens/>
      <w:spacing w:after="0" w:line="240" w:lineRule="auto"/>
      <w:ind w:left="0" w:right="0" w:firstLine="0"/>
      <w:jc w:val="left"/>
    </w:pPr>
    <w:rPr>
      <w:color w:val="auto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rsid w:val="00755F02"/>
    <w:pPr>
      <w:suppressAutoHyphens/>
      <w:spacing w:after="0" w:line="240" w:lineRule="auto"/>
      <w:ind w:left="720" w:right="0" w:firstLine="0"/>
      <w:jc w:val="left"/>
    </w:pPr>
    <w:rPr>
      <w:color w:val="auto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755F02"/>
    <w:pPr>
      <w:suppressAutoHyphens/>
      <w:spacing w:after="0" w:line="240" w:lineRule="auto"/>
      <w:ind w:left="720" w:right="0" w:firstLine="0"/>
      <w:jc w:val="left"/>
    </w:pPr>
    <w:rPr>
      <w:color w:val="auto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04301"/>
  </w:style>
  <w:style w:type="character" w:styleId="Odwoaniedokomentarza">
    <w:name w:val="annotation reference"/>
    <w:basedOn w:val="Domylnaczcionkaakapitu"/>
    <w:uiPriority w:val="99"/>
    <w:semiHidden/>
    <w:unhideWhenUsed/>
    <w:rsid w:val="00B04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301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301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301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47</Pages>
  <Words>13131</Words>
  <Characters>78791</Characters>
  <Application>Microsoft Office Word</Application>
  <DocSecurity>0</DocSecurity>
  <Lines>656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</vt:lpstr>
    </vt:vector>
  </TitlesOfParts>
  <Company/>
  <LinksUpToDate>false</LinksUpToDate>
  <CharactersWithSpaces>91739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</dc:title>
  <dc:subject/>
  <dc:creator>asolecki</dc:creator>
  <cp:keywords/>
  <cp:lastModifiedBy>Sylwia Makowska</cp:lastModifiedBy>
  <cp:revision>168</cp:revision>
  <cp:lastPrinted>2017-10-18T12:38:00Z</cp:lastPrinted>
  <dcterms:created xsi:type="dcterms:W3CDTF">2017-04-07T08:34:00Z</dcterms:created>
  <dcterms:modified xsi:type="dcterms:W3CDTF">2018-11-16T09:29:00Z</dcterms:modified>
</cp:coreProperties>
</file>